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ED154" w14:textId="7761E58D" w:rsidR="006627AD" w:rsidRDefault="00AB77C9" w:rsidP="006627AD">
      <w:pPr>
        <w:jc w:val="center"/>
        <w:rPr>
          <w:rFonts w:ascii="Georgia" w:eastAsia="Calibri" w:hAnsi="Georgia"/>
          <w:b/>
          <w:bCs/>
          <w:i/>
          <w:iCs/>
          <w:color w:val="C00000"/>
          <w:sz w:val="24"/>
          <w:u w:val="single"/>
          <w:lang w:val="en-US" w:eastAsia="en-US"/>
        </w:rPr>
      </w:pPr>
      <w:r>
        <w:rPr>
          <w:rFonts w:ascii="Georgia" w:eastAsia="Calibri" w:hAnsi="Georgia"/>
          <w:b/>
          <w:bCs/>
          <w:i/>
          <w:iCs/>
          <w:color w:val="C00000"/>
          <w:sz w:val="28"/>
          <w:szCs w:val="28"/>
          <w:lang w:val="en-US" w:eastAsia="en-US"/>
        </w:rPr>
        <w:t>T</w:t>
      </w:r>
      <w:r w:rsidR="006627AD" w:rsidRPr="006627AD">
        <w:rPr>
          <w:rFonts w:ascii="Georgia" w:eastAsia="Calibri" w:hAnsi="Georgia"/>
          <w:b/>
          <w:bCs/>
          <w:i/>
          <w:iCs/>
          <w:color w:val="C00000"/>
          <w:sz w:val="28"/>
          <w:szCs w:val="28"/>
          <w:lang w:val="en-US" w:eastAsia="en-US"/>
        </w:rPr>
        <w:t xml:space="preserve">he volume of scientific articles will not exceed </w:t>
      </w:r>
      <w:r w:rsidR="006627AD" w:rsidRPr="00DD41A0">
        <w:rPr>
          <w:rFonts w:ascii="Georgia" w:eastAsia="Calibri" w:hAnsi="Georgia"/>
          <w:b/>
          <w:bCs/>
          <w:i/>
          <w:iCs/>
          <w:color w:val="C00000"/>
          <w:sz w:val="28"/>
          <w:szCs w:val="28"/>
          <w:u w:val="single"/>
          <w:lang w:val="en-US" w:eastAsia="en-US"/>
        </w:rPr>
        <w:t>10 pages</w:t>
      </w:r>
      <w:r w:rsidR="006627AD" w:rsidRPr="00DD41A0">
        <w:rPr>
          <w:rFonts w:ascii="Georgia" w:eastAsia="Calibri" w:hAnsi="Georgia"/>
          <w:b/>
          <w:bCs/>
          <w:i/>
          <w:iCs/>
          <w:color w:val="C00000"/>
          <w:sz w:val="24"/>
          <w:u w:val="single"/>
          <w:lang w:val="en-US" w:eastAsia="en-US"/>
        </w:rPr>
        <w:t xml:space="preserve"> </w:t>
      </w:r>
    </w:p>
    <w:p w14:paraId="5C900C76" w14:textId="77777777" w:rsidR="00AB77C9" w:rsidRPr="00DD41A0" w:rsidRDefault="00AB77C9" w:rsidP="006627AD">
      <w:pPr>
        <w:jc w:val="center"/>
        <w:rPr>
          <w:rFonts w:ascii="Georgia" w:eastAsia="Calibri" w:hAnsi="Georgia"/>
          <w:b/>
          <w:bCs/>
          <w:i/>
          <w:iCs/>
          <w:color w:val="C00000"/>
          <w:sz w:val="24"/>
          <w:u w:val="single"/>
          <w:lang w:val="en-US" w:eastAsia="en-US"/>
        </w:rPr>
      </w:pPr>
    </w:p>
    <w:p w14:paraId="0453E01F" w14:textId="6BD2402E" w:rsidR="00910190" w:rsidRDefault="00910190" w:rsidP="00910190">
      <w:pPr>
        <w:jc w:val="center"/>
        <w:rPr>
          <w:b/>
          <w:bCs/>
          <w:sz w:val="28"/>
          <w:szCs w:val="28"/>
        </w:rPr>
      </w:pPr>
      <w:r w:rsidRPr="008A369C">
        <w:rPr>
          <w:b/>
          <w:bCs/>
          <w:sz w:val="28"/>
          <w:szCs w:val="28"/>
        </w:rPr>
        <w:t xml:space="preserve">TITLE OF THE MANUSCRIPT </w:t>
      </w:r>
    </w:p>
    <w:p w14:paraId="20C9A556" w14:textId="2FEEAE2D" w:rsidR="00910190" w:rsidRPr="008A369C" w:rsidRDefault="00910190" w:rsidP="00910190">
      <w:pPr>
        <w:jc w:val="center"/>
        <w:rPr>
          <w:b/>
          <w:bCs/>
          <w:sz w:val="28"/>
          <w:szCs w:val="28"/>
          <w:lang w:val="bg-BG"/>
        </w:rPr>
      </w:pPr>
      <w:r w:rsidRPr="008A369C">
        <w:rPr>
          <w:sz w:val="28"/>
          <w:szCs w:val="28"/>
        </w:rPr>
        <w:t>(Times New Roman, 14</w:t>
      </w:r>
      <w:r w:rsidRPr="008A369C">
        <w:rPr>
          <w:sz w:val="28"/>
          <w:szCs w:val="28"/>
          <w:lang w:val="bg-BG"/>
        </w:rPr>
        <w:t xml:space="preserve"> </w:t>
      </w:r>
      <w:r w:rsidRPr="008A369C">
        <w:rPr>
          <w:sz w:val="28"/>
          <w:szCs w:val="28"/>
        </w:rPr>
        <w:t>pt.</w:t>
      </w:r>
      <w:r w:rsidRPr="008A369C">
        <w:rPr>
          <w:sz w:val="28"/>
          <w:szCs w:val="28"/>
          <w:lang w:val="bg-BG"/>
        </w:rPr>
        <w:t xml:space="preserve">, </w:t>
      </w:r>
      <w:r w:rsidRPr="008A369C">
        <w:rPr>
          <w:sz w:val="28"/>
          <w:szCs w:val="28"/>
        </w:rPr>
        <w:t>bold</w:t>
      </w:r>
      <w:r w:rsidRPr="008A369C">
        <w:rPr>
          <w:sz w:val="28"/>
          <w:szCs w:val="28"/>
          <w:lang w:val="bg-BG"/>
        </w:rPr>
        <w:t xml:space="preserve">, </w:t>
      </w:r>
      <w:proofErr w:type="spellStart"/>
      <w:r w:rsidRPr="008A369C">
        <w:rPr>
          <w:sz w:val="28"/>
          <w:szCs w:val="28"/>
        </w:rPr>
        <w:t>center</w:t>
      </w:r>
      <w:proofErr w:type="spellEnd"/>
      <w:r w:rsidRPr="008A369C">
        <w:rPr>
          <w:sz w:val="28"/>
          <w:szCs w:val="28"/>
          <w:lang w:val="bg-BG"/>
        </w:rPr>
        <w:t xml:space="preserve">, </w:t>
      </w:r>
      <w:r w:rsidRPr="008A369C">
        <w:rPr>
          <w:sz w:val="28"/>
          <w:szCs w:val="28"/>
        </w:rPr>
        <w:t>all caps)</w:t>
      </w:r>
    </w:p>
    <w:p w14:paraId="72D88C32" w14:textId="77777777" w:rsidR="00910190" w:rsidRPr="00DD15B0" w:rsidRDefault="00910190" w:rsidP="00910190">
      <w:pPr>
        <w:jc w:val="center"/>
        <w:rPr>
          <w:b/>
          <w:bCs/>
          <w:sz w:val="28"/>
          <w:szCs w:val="28"/>
          <w:lang w:val="bg-BG"/>
        </w:rPr>
      </w:pPr>
    </w:p>
    <w:p w14:paraId="43D88DEC" w14:textId="1056458B" w:rsidR="005226CB" w:rsidRPr="00AB77C9" w:rsidRDefault="005226CB" w:rsidP="005226CB">
      <w:pPr>
        <w:jc w:val="center"/>
        <w:outlineLvl w:val="0"/>
        <w:rPr>
          <w:sz w:val="24"/>
        </w:rPr>
      </w:pPr>
      <w:r w:rsidRPr="00AB77C9">
        <w:rPr>
          <w:b/>
          <w:bCs/>
          <w:sz w:val="24"/>
        </w:rPr>
        <w:t>AUTHOR</w:t>
      </w:r>
      <w:r w:rsidRPr="00AB77C9">
        <w:rPr>
          <w:sz w:val="24"/>
        </w:rPr>
        <w:t xml:space="preserve"> (Capital, 12pt Times New Roman, </w:t>
      </w:r>
      <w:proofErr w:type="spellStart"/>
      <w:r w:rsidRPr="00AB77C9">
        <w:rPr>
          <w:sz w:val="24"/>
        </w:rPr>
        <w:t>Centered</w:t>
      </w:r>
      <w:proofErr w:type="spellEnd"/>
      <w:r w:rsidR="00124B16" w:rsidRPr="00AB77C9">
        <w:rPr>
          <w:sz w:val="24"/>
        </w:rPr>
        <w:t>, Bold</w:t>
      </w:r>
      <w:r w:rsidRPr="00AB77C9">
        <w:rPr>
          <w:sz w:val="24"/>
        </w:rPr>
        <w:t>)</w:t>
      </w:r>
    </w:p>
    <w:p w14:paraId="7D189BC0" w14:textId="77777777" w:rsidR="005226CB" w:rsidRPr="00AB77C9" w:rsidRDefault="005226CB" w:rsidP="005226CB">
      <w:pPr>
        <w:jc w:val="center"/>
        <w:outlineLvl w:val="0"/>
        <w:rPr>
          <w:sz w:val="24"/>
        </w:rPr>
      </w:pPr>
      <w:r w:rsidRPr="00AB77C9">
        <w:rPr>
          <w:sz w:val="24"/>
        </w:rPr>
        <w:t xml:space="preserve">University (12pt Times New Roman, </w:t>
      </w:r>
      <w:proofErr w:type="spellStart"/>
      <w:r w:rsidRPr="00AB77C9">
        <w:rPr>
          <w:sz w:val="24"/>
        </w:rPr>
        <w:t>Centered</w:t>
      </w:r>
      <w:proofErr w:type="spellEnd"/>
      <w:r w:rsidRPr="00AB77C9">
        <w:rPr>
          <w:sz w:val="24"/>
        </w:rPr>
        <w:t>)</w:t>
      </w:r>
    </w:p>
    <w:p w14:paraId="341C1208" w14:textId="77777777" w:rsidR="005226CB" w:rsidRPr="00AB77C9" w:rsidRDefault="005226CB" w:rsidP="005226CB">
      <w:pPr>
        <w:jc w:val="center"/>
        <w:outlineLvl w:val="0"/>
        <w:rPr>
          <w:sz w:val="24"/>
        </w:rPr>
      </w:pPr>
      <w:r w:rsidRPr="00AB77C9">
        <w:rPr>
          <w:sz w:val="24"/>
        </w:rPr>
        <w:t xml:space="preserve">City, Country (12pt Times New Roman, </w:t>
      </w:r>
      <w:proofErr w:type="spellStart"/>
      <w:r w:rsidRPr="00AB77C9">
        <w:rPr>
          <w:sz w:val="24"/>
        </w:rPr>
        <w:t>Centered</w:t>
      </w:r>
      <w:proofErr w:type="spellEnd"/>
      <w:r w:rsidRPr="00AB77C9">
        <w:rPr>
          <w:sz w:val="24"/>
        </w:rPr>
        <w:t>)</w:t>
      </w:r>
    </w:p>
    <w:p w14:paraId="33EC8B5B" w14:textId="1DCF1975" w:rsidR="005226CB" w:rsidRPr="00AB77C9" w:rsidRDefault="005226CB" w:rsidP="005226CB">
      <w:pPr>
        <w:jc w:val="center"/>
        <w:outlineLvl w:val="0"/>
        <w:rPr>
          <w:sz w:val="24"/>
        </w:rPr>
      </w:pPr>
      <w:r w:rsidRPr="00AB77C9">
        <w:rPr>
          <w:sz w:val="24"/>
        </w:rPr>
        <w:t xml:space="preserve">Email account: </w:t>
      </w:r>
      <w:hyperlink r:id="rId6" w:history="1">
        <w:r w:rsidRPr="00AB77C9">
          <w:rPr>
            <w:rStyle w:val="Hyperlink"/>
            <w:sz w:val="24"/>
          </w:rPr>
          <w:t>1@xxx.xx</w:t>
        </w:r>
      </w:hyperlink>
      <w:r w:rsidRPr="00AB77C9">
        <w:rPr>
          <w:sz w:val="24"/>
        </w:rPr>
        <w:t xml:space="preserve"> </w:t>
      </w:r>
    </w:p>
    <w:p w14:paraId="14AB02B8" w14:textId="77777777" w:rsidR="005226CB" w:rsidRDefault="005226CB" w:rsidP="005226CB">
      <w:pPr>
        <w:jc w:val="center"/>
        <w:outlineLvl w:val="0"/>
        <w:rPr>
          <w:sz w:val="24"/>
        </w:rPr>
      </w:pPr>
      <w:r w:rsidRPr="00AB77C9">
        <w:rPr>
          <w:sz w:val="24"/>
        </w:rPr>
        <w:t>ORCID ID:</w:t>
      </w:r>
    </w:p>
    <w:p w14:paraId="69437D0D" w14:textId="77777777" w:rsidR="00B44342" w:rsidRDefault="00B44342" w:rsidP="005226CB">
      <w:pPr>
        <w:jc w:val="center"/>
        <w:outlineLvl w:val="0"/>
        <w:rPr>
          <w:sz w:val="24"/>
        </w:rPr>
      </w:pPr>
    </w:p>
    <w:p w14:paraId="1FB08259" w14:textId="39D26D5D" w:rsidR="005A4D13" w:rsidRDefault="005A4D13" w:rsidP="00910190">
      <w:pPr>
        <w:pStyle w:val="MSEAffiliationContact"/>
        <w:jc w:val="left"/>
        <w:rPr>
          <w:b/>
          <w:iCs/>
          <w:szCs w:val="20"/>
        </w:rPr>
      </w:pPr>
      <w:r w:rsidRPr="005A4D13">
        <w:rPr>
          <w:b/>
          <w:iCs/>
          <w:szCs w:val="20"/>
        </w:rPr>
        <w:t xml:space="preserve">DOI: </w:t>
      </w:r>
      <w:proofErr w:type="spellStart"/>
      <w:r>
        <w:rPr>
          <w:b/>
          <w:iCs/>
          <w:szCs w:val="20"/>
        </w:rPr>
        <w:t>xxxxxxxxxxxxx</w:t>
      </w:r>
      <w:proofErr w:type="spellEnd"/>
      <w:r w:rsidRPr="005A4D13">
        <w:rPr>
          <w:b/>
          <w:iCs/>
          <w:szCs w:val="20"/>
        </w:rPr>
        <w:t xml:space="preserve"> </w:t>
      </w:r>
    </w:p>
    <w:p w14:paraId="4E77044C" w14:textId="1775D8C6" w:rsidR="00910190" w:rsidRDefault="005A4D13" w:rsidP="00910190">
      <w:pPr>
        <w:pStyle w:val="MSEAffiliationContact"/>
        <w:jc w:val="left"/>
        <w:rPr>
          <w:b/>
          <w:iCs/>
          <w:szCs w:val="20"/>
        </w:rPr>
      </w:pPr>
      <w:r w:rsidRPr="005A4D13">
        <w:rPr>
          <w:b/>
          <w:iCs/>
          <w:szCs w:val="20"/>
        </w:rPr>
        <w:t xml:space="preserve">UDC: </w:t>
      </w:r>
      <w:proofErr w:type="spellStart"/>
      <w:r>
        <w:rPr>
          <w:b/>
          <w:iCs/>
          <w:szCs w:val="20"/>
        </w:rPr>
        <w:t>xxxxxxxxxxxx</w:t>
      </w:r>
      <w:proofErr w:type="spellEnd"/>
    </w:p>
    <w:p w14:paraId="004DB076" w14:textId="77777777" w:rsidR="005A4D13" w:rsidRDefault="005A4D13" w:rsidP="00910190">
      <w:pPr>
        <w:pStyle w:val="MSEAffiliationContact"/>
        <w:jc w:val="left"/>
        <w:rPr>
          <w:b/>
          <w:iCs/>
          <w:szCs w:val="20"/>
        </w:rPr>
      </w:pPr>
    </w:p>
    <w:p w14:paraId="0FC5BBF2" w14:textId="7C88B839" w:rsidR="00910190" w:rsidRPr="008B4EE7" w:rsidRDefault="00910190" w:rsidP="00E542D3">
      <w:pPr>
        <w:pStyle w:val="MSEAffiliationContact"/>
        <w:jc w:val="both"/>
        <w:rPr>
          <w:i/>
          <w:iCs/>
          <w:szCs w:val="20"/>
        </w:rPr>
      </w:pPr>
      <w:r w:rsidRPr="008A369C">
        <w:rPr>
          <w:b/>
          <w:iCs/>
          <w:szCs w:val="20"/>
        </w:rPr>
        <w:t>Abstract:</w:t>
      </w:r>
      <w:r w:rsidRPr="008A369C">
        <w:rPr>
          <w:i/>
          <w:iCs/>
          <w:szCs w:val="20"/>
        </w:rPr>
        <w:t xml:space="preserve"> </w:t>
      </w:r>
      <w:r w:rsidR="00857C8E" w:rsidRPr="008B4EE7">
        <w:rPr>
          <w:i/>
          <w:iCs/>
        </w:rPr>
        <w:t xml:space="preserve">Abstract should contain at around 200-250 words with a focus on aim, data, methodology, findings. </w:t>
      </w:r>
      <w:r w:rsidRPr="008B4EE7">
        <w:rPr>
          <w:i/>
          <w:iCs/>
          <w:szCs w:val="20"/>
        </w:rPr>
        <w:t>(Times New Roman, 1</w:t>
      </w:r>
      <w:r w:rsidRPr="008B4EE7">
        <w:rPr>
          <w:i/>
          <w:iCs/>
          <w:szCs w:val="20"/>
          <w:lang w:val="bg-BG"/>
        </w:rPr>
        <w:t>0</w:t>
      </w:r>
      <w:r w:rsidRPr="008B4EE7">
        <w:rPr>
          <w:i/>
          <w:iCs/>
          <w:szCs w:val="20"/>
        </w:rPr>
        <w:t xml:space="preserve"> pt.</w:t>
      </w:r>
      <w:r w:rsidRPr="008B4EE7">
        <w:rPr>
          <w:i/>
          <w:iCs/>
          <w:szCs w:val="20"/>
          <w:lang w:val="bg-BG"/>
        </w:rPr>
        <w:t xml:space="preserve">, </w:t>
      </w:r>
      <w:r w:rsidRPr="008B4EE7">
        <w:rPr>
          <w:i/>
          <w:iCs/>
          <w:szCs w:val="20"/>
        </w:rPr>
        <w:t>italic</w:t>
      </w:r>
      <w:r w:rsidRPr="008B4EE7">
        <w:rPr>
          <w:i/>
          <w:iCs/>
          <w:szCs w:val="20"/>
          <w:lang w:val="bg-BG"/>
        </w:rPr>
        <w:t xml:space="preserve">, </w:t>
      </w:r>
      <w:r w:rsidRPr="008B4EE7">
        <w:rPr>
          <w:i/>
          <w:iCs/>
          <w:szCs w:val="20"/>
        </w:rPr>
        <w:t>justify)</w:t>
      </w:r>
    </w:p>
    <w:p w14:paraId="2FC7EEB5" w14:textId="77777777" w:rsidR="00910190" w:rsidRDefault="00910190" w:rsidP="00910190">
      <w:pPr>
        <w:pStyle w:val="MSEAffiliationContact"/>
        <w:jc w:val="left"/>
        <w:rPr>
          <w:szCs w:val="20"/>
        </w:rPr>
      </w:pPr>
      <w:r w:rsidRPr="008A369C">
        <w:rPr>
          <w:b/>
          <w:iCs/>
          <w:szCs w:val="20"/>
        </w:rPr>
        <w:t>Key words</w:t>
      </w:r>
      <w:r w:rsidRPr="008A369C">
        <w:rPr>
          <w:i/>
          <w:iCs/>
          <w:szCs w:val="20"/>
        </w:rPr>
        <w:t xml:space="preserve">: </w:t>
      </w:r>
      <w:r w:rsidRPr="008B4EE7">
        <w:rPr>
          <w:i/>
          <w:iCs/>
          <w:szCs w:val="20"/>
        </w:rPr>
        <w:t>between 4 and 6 words (Times New Roman, 1</w:t>
      </w:r>
      <w:r w:rsidRPr="008B4EE7">
        <w:rPr>
          <w:i/>
          <w:iCs/>
          <w:szCs w:val="20"/>
          <w:lang w:val="bg-BG"/>
        </w:rPr>
        <w:t>0</w:t>
      </w:r>
      <w:r w:rsidRPr="008B4EE7">
        <w:rPr>
          <w:i/>
          <w:iCs/>
          <w:szCs w:val="20"/>
        </w:rPr>
        <w:t xml:space="preserve"> pt.</w:t>
      </w:r>
      <w:r w:rsidRPr="008B4EE7">
        <w:rPr>
          <w:i/>
          <w:iCs/>
          <w:szCs w:val="20"/>
          <w:lang w:val="bg-BG"/>
        </w:rPr>
        <w:t xml:space="preserve">, </w:t>
      </w:r>
      <w:r w:rsidRPr="008B4EE7">
        <w:rPr>
          <w:i/>
          <w:iCs/>
          <w:szCs w:val="20"/>
        </w:rPr>
        <w:t>italic</w:t>
      </w:r>
      <w:r w:rsidRPr="008B4EE7">
        <w:rPr>
          <w:i/>
          <w:iCs/>
          <w:szCs w:val="20"/>
          <w:lang w:val="bg-BG"/>
        </w:rPr>
        <w:t xml:space="preserve">, </w:t>
      </w:r>
      <w:r w:rsidRPr="008B4EE7">
        <w:rPr>
          <w:i/>
          <w:iCs/>
          <w:szCs w:val="20"/>
        </w:rPr>
        <w:t>justify)</w:t>
      </w:r>
    </w:p>
    <w:p w14:paraId="1650D49F" w14:textId="77777777" w:rsidR="00035A1A" w:rsidRDefault="00035A1A" w:rsidP="00910190">
      <w:pPr>
        <w:pStyle w:val="MSEAffiliationContact"/>
        <w:jc w:val="left"/>
        <w:rPr>
          <w:szCs w:val="20"/>
        </w:rPr>
      </w:pPr>
    </w:p>
    <w:p w14:paraId="4DEFE79A" w14:textId="11E498E1" w:rsidR="00910190" w:rsidRPr="00035A1A" w:rsidRDefault="00910190" w:rsidP="00910190">
      <w:pPr>
        <w:pStyle w:val="MSEAffiliationContact"/>
        <w:jc w:val="left"/>
        <w:rPr>
          <w:b/>
          <w:bCs/>
          <w:sz w:val="22"/>
          <w:szCs w:val="22"/>
          <w:lang w:val="ro-RO"/>
        </w:rPr>
      </w:pPr>
      <w:r w:rsidRPr="00035A1A">
        <w:rPr>
          <w:b/>
          <w:bCs/>
          <w:sz w:val="22"/>
          <w:szCs w:val="22"/>
        </w:rPr>
        <w:t>JEL: Times New Roman, 1</w:t>
      </w:r>
      <w:r w:rsidR="00035A1A" w:rsidRPr="00035A1A">
        <w:rPr>
          <w:b/>
          <w:bCs/>
          <w:sz w:val="22"/>
          <w:szCs w:val="22"/>
        </w:rPr>
        <w:t>2</w:t>
      </w:r>
      <w:r w:rsidRPr="00035A1A">
        <w:rPr>
          <w:b/>
          <w:bCs/>
          <w:sz w:val="22"/>
          <w:szCs w:val="22"/>
        </w:rPr>
        <w:t xml:space="preserve"> pt </w:t>
      </w:r>
      <w:hyperlink r:id="rId7" w:history="1">
        <w:r w:rsidRPr="00035A1A">
          <w:rPr>
            <w:rStyle w:val="Hyperlink"/>
            <w:b/>
            <w:bCs/>
            <w:sz w:val="22"/>
            <w:szCs w:val="22"/>
          </w:rPr>
          <w:t>http://www.aeaweb.org/journal/jel_class_system.php</w:t>
        </w:r>
      </w:hyperlink>
      <w:r w:rsidRPr="00035A1A">
        <w:rPr>
          <w:b/>
          <w:bCs/>
          <w:sz w:val="22"/>
          <w:szCs w:val="22"/>
        </w:rPr>
        <w:t xml:space="preserve">. </w:t>
      </w:r>
    </w:p>
    <w:p w14:paraId="0E7B0F9C" w14:textId="77777777" w:rsidR="00910190" w:rsidRDefault="00910190" w:rsidP="00910190">
      <w:pPr>
        <w:pStyle w:val="MSEAffiliationContact"/>
        <w:jc w:val="left"/>
        <w:rPr>
          <w:szCs w:val="20"/>
          <w:lang w:val="ro-RO"/>
        </w:rPr>
      </w:pPr>
    </w:p>
    <w:p w14:paraId="706E72EB" w14:textId="77777777" w:rsidR="00910190" w:rsidRDefault="00910190" w:rsidP="00910190">
      <w:pPr>
        <w:pStyle w:val="MSEAffiliationContact"/>
        <w:jc w:val="left"/>
        <w:rPr>
          <w:szCs w:val="20"/>
          <w:lang w:val="ro-RO"/>
        </w:rPr>
      </w:pPr>
    </w:p>
    <w:p w14:paraId="1A021B58" w14:textId="094A6ED1" w:rsidR="00910190" w:rsidRPr="00910190" w:rsidRDefault="00196B3C" w:rsidP="00910190">
      <w:pPr>
        <w:pStyle w:val="MSEAffiliationContact"/>
        <w:jc w:val="left"/>
        <w:rPr>
          <w:b/>
          <w:bCs/>
          <w:sz w:val="24"/>
          <w:lang w:val="ro-RO"/>
        </w:rPr>
      </w:pPr>
      <w:r>
        <w:rPr>
          <w:b/>
          <w:bCs/>
          <w:sz w:val="24"/>
          <w:lang w:val="ro-RO"/>
        </w:rPr>
        <w:t xml:space="preserve">1. </w:t>
      </w:r>
      <w:proofErr w:type="spellStart"/>
      <w:r w:rsidR="00910190" w:rsidRPr="00910190">
        <w:rPr>
          <w:b/>
          <w:bCs/>
          <w:sz w:val="24"/>
          <w:lang w:val="ro-RO"/>
        </w:rPr>
        <w:t>Introduction</w:t>
      </w:r>
      <w:proofErr w:type="spellEnd"/>
      <w:r w:rsidR="00910190" w:rsidRPr="00910190">
        <w:rPr>
          <w:b/>
          <w:bCs/>
          <w:sz w:val="24"/>
          <w:lang w:val="ro-RO"/>
        </w:rPr>
        <w:t xml:space="preserve"> (Times New Roman, 12 </w:t>
      </w:r>
      <w:proofErr w:type="spellStart"/>
      <w:r w:rsidR="00910190" w:rsidRPr="00910190">
        <w:rPr>
          <w:b/>
          <w:bCs/>
          <w:sz w:val="24"/>
          <w:lang w:val="ro-RO"/>
        </w:rPr>
        <w:t>pt</w:t>
      </w:r>
      <w:proofErr w:type="spellEnd"/>
      <w:r w:rsidR="00910190" w:rsidRPr="00910190">
        <w:rPr>
          <w:b/>
          <w:bCs/>
          <w:sz w:val="24"/>
          <w:lang w:val="ro-RO"/>
        </w:rPr>
        <w:t>, Bold)</w:t>
      </w:r>
    </w:p>
    <w:p w14:paraId="5DDFC46D" w14:textId="77777777" w:rsidR="00910190" w:rsidRPr="00910190" w:rsidRDefault="00910190" w:rsidP="00910190">
      <w:pPr>
        <w:pStyle w:val="MSEAffiliationContact"/>
        <w:jc w:val="both"/>
        <w:rPr>
          <w:sz w:val="24"/>
          <w:lang w:val="ro-RO"/>
        </w:rPr>
      </w:pPr>
      <w:r w:rsidRPr="00910190">
        <w:rPr>
          <w:sz w:val="24"/>
          <w:lang w:val="ro-RO"/>
        </w:rPr>
        <w:t xml:space="preserve">Times New Roman, 12 pt. Times New Roman, 12 pt. Times New Roman, 12 pt. Times New Roman, 12 pt. Times New Roman, 12 pt. Times New Roman, 12 pt. Times New Roman, 12 pt. Times New Roman, 12 pt. Times New Roman, 12 pt. Times New Roman, 12 pt. </w:t>
      </w:r>
    </w:p>
    <w:p w14:paraId="20B0D30D" w14:textId="77777777" w:rsidR="00910190" w:rsidRDefault="00910190" w:rsidP="00910190">
      <w:pPr>
        <w:pStyle w:val="MSEAffiliationContact"/>
        <w:jc w:val="left"/>
        <w:rPr>
          <w:b/>
          <w:bCs/>
          <w:sz w:val="24"/>
          <w:lang w:val="ro-RO"/>
        </w:rPr>
      </w:pPr>
    </w:p>
    <w:p w14:paraId="6C7F720C" w14:textId="355101D6" w:rsidR="00910190" w:rsidRPr="00910190" w:rsidRDefault="00196B3C" w:rsidP="00910190">
      <w:pPr>
        <w:pStyle w:val="MSEAffiliationContact"/>
        <w:jc w:val="left"/>
        <w:rPr>
          <w:b/>
          <w:bCs/>
          <w:sz w:val="24"/>
          <w:lang w:val="ro-RO"/>
        </w:rPr>
      </w:pPr>
      <w:r>
        <w:rPr>
          <w:b/>
          <w:bCs/>
          <w:sz w:val="24"/>
          <w:lang w:val="ro-RO"/>
        </w:rPr>
        <w:t xml:space="preserve">2. </w:t>
      </w:r>
      <w:r w:rsidR="00910190" w:rsidRPr="00910190">
        <w:rPr>
          <w:b/>
          <w:bCs/>
          <w:sz w:val="24"/>
          <w:lang w:val="ro-RO"/>
        </w:rPr>
        <w:t xml:space="preserve">Basic content. (Times New Roman, 12 </w:t>
      </w:r>
      <w:proofErr w:type="spellStart"/>
      <w:r w:rsidR="00910190" w:rsidRPr="00910190">
        <w:rPr>
          <w:b/>
          <w:bCs/>
          <w:sz w:val="24"/>
          <w:lang w:val="ro-RO"/>
        </w:rPr>
        <w:t>pt</w:t>
      </w:r>
      <w:proofErr w:type="spellEnd"/>
      <w:r w:rsidR="00910190" w:rsidRPr="00910190">
        <w:rPr>
          <w:b/>
          <w:bCs/>
          <w:sz w:val="24"/>
          <w:lang w:val="ro-RO"/>
        </w:rPr>
        <w:t>, Bold)</w:t>
      </w:r>
    </w:p>
    <w:p w14:paraId="70471823" w14:textId="77777777" w:rsidR="00910190" w:rsidRPr="00910190" w:rsidRDefault="00910190" w:rsidP="00910190">
      <w:pPr>
        <w:pStyle w:val="MSEAffiliationContact"/>
        <w:jc w:val="both"/>
        <w:rPr>
          <w:sz w:val="24"/>
          <w:lang w:val="ro-RO"/>
        </w:rPr>
      </w:pPr>
      <w:r w:rsidRPr="00910190">
        <w:rPr>
          <w:sz w:val="24"/>
          <w:lang w:val="ro-RO"/>
        </w:rPr>
        <w:t>Times New Roman, 12 pt. Times New Roman, 12 pt. Times New Roman, 12 pt. Times New Roman, 12 pt. Times New Roman, 12 pt. Times New Roman, 12 pt. Times New Roman.</w:t>
      </w:r>
    </w:p>
    <w:p w14:paraId="010D622D" w14:textId="77777777" w:rsidR="00910190" w:rsidRPr="004C3625" w:rsidRDefault="00910190" w:rsidP="00910190">
      <w:pPr>
        <w:rPr>
          <w:sz w:val="24"/>
          <w:lang w:val="bg-BG"/>
        </w:rPr>
      </w:pPr>
      <w:r w:rsidRPr="004C3625">
        <w:rPr>
          <w:sz w:val="24"/>
        </w:rPr>
        <w:t>Graphs</w:t>
      </w:r>
      <w:r w:rsidRPr="004C3625">
        <w:rPr>
          <w:sz w:val="24"/>
          <w:lang w:val="bg-BG"/>
        </w:rPr>
        <w:t xml:space="preserve">, </w:t>
      </w:r>
      <w:r w:rsidRPr="004C3625">
        <w:rPr>
          <w:sz w:val="24"/>
        </w:rPr>
        <w:t>charts and pictures should be inserted with</w:t>
      </w:r>
      <w:r w:rsidRPr="004C3625">
        <w:rPr>
          <w:sz w:val="24"/>
          <w:lang w:val="bg-BG"/>
        </w:rPr>
        <w:t xml:space="preserve"> </w:t>
      </w:r>
      <w:r w:rsidRPr="004C3625">
        <w:rPr>
          <w:sz w:val="24"/>
        </w:rPr>
        <w:t>the option Wrap Text</w:t>
      </w:r>
      <w:r w:rsidRPr="004C3625">
        <w:rPr>
          <w:sz w:val="24"/>
          <w:lang w:val="bg-BG"/>
        </w:rPr>
        <w:t xml:space="preserve"> – </w:t>
      </w:r>
      <w:r w:rsidRPr="004C3625">
        <w:rPr>
          <w:sz w:val="24"/>
        </w:rPr>
        <w:t>I</w:t>
      </w:r>
      <w:r w:rsidRPr="004C3625">
        <w:rPr>
          <w:sz w:val="24"/>
          <w:lang w:val="bg-BG"/>
        </w:rPr>
        <w:t xml:space="preserve">n </w:t>
      </w:r>
      <w:r w:rsidRPr="004C3625">
        <w:rPr>
          <w:sz w:val="24"/>
        </w:rPr>
        <w:t>L</w:t>
      </w:r>
      <w:r w:rsidRPr="004C3625">
        <w:rPr>
          <w:sz w:val="24"/>
          <w:lang w:val="bg-BG"/>
        </w:rPr>
        <w:t>ine wit</w:t>
      </w:r>
      <w:r w:rsidRPr="004C3625">
        <w:rPr>
          <w:sz w:val="24"/>
        </w:rPr>
        <w:t>h</w:t>
      </w:r>
      <w:r w:rsidRPr="004C3625">
        <w:rPr>
          <w:sz w:val="24"/>
          <w:lang w:val="bg-BG"/>
        </w:rPr>
        <w:t xml:space="preserve"> </w:t>
      </w:r>
      <w:r w:rsidRPr="004C3625">
        <w:rPr>
          <w:sz w:val="24"/>
        </w:rPr>
        <w:t>T</w:t>
      </w:r>
      <w:r w:rsidRPr="004C3625">
        <w:rPr>
          <w:sz w:val="24"/>
          <w:lang w:val="bg-BG"/>
        </w:rPr>
        <w:t>ext</w:t>
      </w:r>
      <w:r w:rsidRPr="004C3625">
        <w:rPr>
          <w:sz w:val="24"/>
        </w:rPr>
        <w:t>. Titles of that objects are written below them</w:t>
      </w:r>
      <w:r w:rsidRPr="004C3625">
        <w:rPr>
          <w:sz w:val="24"/>
          <w:lang w:val="bg-BG"/>
        </w:rPr>
        <w:t xml:space="preserve"> </w:t>
      </w:r>
      <w:r w:rsidRPr="004C3625">
        <w:rPr>
          <w:sz w:val="24"/>
        </w:rPr>
        <w:t>preceded by</w:t>
      </w:r>
      <w:r w:rsidRPr="004C3625">
        <w:rPr>
          <w:sz w:val="24"/>
          <w:lang w:val="bg-BG"/>
        </w:rPr>
        <w:t xml:space="preserve"> </w:t>
      </w:r>
      <w:r w:rsidRPr="004C3625">
        <w:rPr>
          <w:sz w:val="24"/>
        </w:rPr>
        <w:t>the number of the figure (Figure 1, Figure 2, etc.)</w:t>
      </w:r>
      <w:r w:rsidRPr="004C3625">
        <w:rPr>
          <w:sz w:val="24"/>
          <w:lang w:val="bg-BG"/>
        </w:rPr>
        <w:t xml:space="preserve">. </w:t>
      </w:r>
      <w:r w:rsidRPr="004C3625">
        <w:rPr>
          <w:sz w:val="24"/>
        </w:rPr>
        <w:t>A source should be added below the title of the figure</w:t>
      </w:r>
      <w:r w:rsidRPr="004C3625">
        <w:rPr>
          <w:sz w:val="24"/>
          <w:lang w:val="bg-BG"/>
        </w:rPr>
        <w:t>.</w:t>
      </w:r>
    </w:p>
    <w:p w14:paraId="797BF81D" w14:textId="77777777" w:rsidR="00910190" w:rsidRPr="004C3625" w:rsidRDefault="00910190" w:rsidP="00910190">
      <w:pPr>
        <w:jc w:val="center"/>
        <w:rPr>
          <w:noProof/>
          <w:sz w:val="24"/>
        </w:rPr>
      </w:pPr>
    </w:p>
    <w:bookmarkStart w:id="0" w:name="_MON_1325410792"/>
    <w:bookmarkEnd w:id="0"/>
    <w:p w14:paraId="23EA7157" w14:textId="77777777" w:rsidR="00910190" w:rsidRPr="004C3625" w:rsidRDefault="00910190" w:rsidP="00910190">
      <w:pPr>
        <w:jc w:val="center"/>
        <w:rPr>
          <w:sz w:val="24"/>
        </w:rPr>
      </w:pPr>
      <w:r w:rsidRPr="000E5F4C">
        <w:rPr>
          <w:sz w:val="24"/>
        </w:rPr>
        <w:object w:dxaOrig="6615" w:dyaOrig="3482" w14:anchorId="4EADE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55pt;height:166.55pt" o:ole="">
            <v:imagedata r:id="rId8" o:title=""/>
          </v:shape>
          <o:OLEObject Type="Embed" ProgID="Excel.Sheet.8" ShapeID="_x0000_i1025" DrawAspect="Content" ObjectID="_1799733070" r:id="rId9"/>
        </w:object>
      </w:r>
    </w:p>
    <w:p w14:paraId="740ADEE9" w14:textId="77777777" w:rsidR="00910190" w:rsidRPr="004743CE" w:rsidRDefault="00910190" w:rsidP="00910190">
      <w:pPr>
        <w:jc w:val="center"/>
        <w:rPr>
          <w:b/>
          <w:bCs/>
          <w:iCs/>
          <w:sz w:val="24"/>
          <w:lang w:val="bg-BG"/>
        </w:rPr>
      </w:pPr>
      <w:r w:rsidRPr="004743CE">
        <w:rPr>
          <w:b/>
          <w:bCs/>
          <w:iCs/>
          <w:sz w:val="24"/>
        </w:rPr>
        <w:t>Figure</w:t>
      </w:r>
      <w:r w:rsidRPr="004743CE">
        <w:rPr>
          <w:b/>
          <w:bCs/>
          <w:iCs/>
          <w:sz w:val="24"/>
          <w:lang w:val="bg-BG"/>
        </w:rPr>
        <w:t xml:space="preserve"> 1. </w:t>
      </w:r>
      <w:r w:rsidRPr="004743CE">
        <w:rPr>
          <w:b/>
          <w:bCs/>
          <w:iCs/>
          <w:sz w:val="24"/>
        </w:rPr>
        <w:t>Title of the figure</w:t>
      </w:r>
      <w:r w:rsidRPr="004743CE">
        <w:rPr>
          <w:b/>
          <w:bCs/>
          <w:iCs/>
          <w:sz w:val="24"/>
          <w:lang w:val="bg-BG"/>
        </w:rPr>
        <w:t xml:space="preserve"> </w:t>
      </w:r>
      <w:r w:rsidRPr="004743CE">
        <w:rPr>
          <w:b/>
          <w:bCs/>
          <w:iCs/>
          <w:sz w:val="24"/>
        </w:rPr>
        <w:t>(Times New Roman, 1</w:t>
      </w:r>
      <w:r w:rsidRPr="004743CE">
        <w:rPr>
          <w:b/>
          <w:bCs/>
          <w:iCs/>
          <w:sz w:val="24"/>
          <w:lang w:val="bg-BG"/>
        </w:rPr>
        <w:t>2</w:t>
      </w:r>
      <w:r w:rsidRPr="004743CE">
        <w:rPr>
          <w:b/>
          <w:bCs/>
          <w:iCs/>
          <w:sz w:val="24"/>
        </w:rPr>
        <w:t xml:space="preserve"> pt.</w:t>
      </w:r>
      <w:r w:rsidRPr="004743CE">
        <w:rPr>
          <w:b/>
          <w:bCs/>
          <w:iCs/>
          <w:sz w:val="24"/>
          <w:lang w:val="bg-BG"/>
        </w:rPr>
        <w:t xml:space="preserve">, </w:t>
      </w:r>
      <w:r w:rsidRPr="004743CE">
        <w:rPr>
          <w:b/>
          <w:bCs/>
          <w:iCs/>
          <w:sz w:val="24"/>
        </w:rPr>
        <w:t>italic</w:t>
      </w:r>
      <w:r w:rsidRPr="004743CE">
        <w:rPr>
          <w:b/>
          <w:bCs/>
          <w:iCs/>
          <w:sz w:val="24"/>
          <w:lang w:val="bg-BG"/>
        </w:rPr>
        <w:t xml:space="preserve">, </w:t>
      </w:r>
      <w:proofErr w:type="spellStart"/>
      <w:r w:rsidRPr="004743CE">
        <w:rPr>
          <w:b/>
          <w:bCs/>
          <w:iCs/>
          <w:sz w:val="24"/>
        </w:rPr>
        <w:t>center</w:t>
      </w:r>
      <w:proofErr w:type="spellEnd"/>
      <w:r w:rsidRPr="004743CE">
        <w:rPr>
          <w:b/>
          <w:bCs/>
          <w:iCs/>
          <w:sz w:val="24"/>
        </w:rPr>
        <w:t>)</w:t>
      </w:r>
    </w:p>
    <w:p w14:paraId="60167559" w14:textId="4BFB52FE" w:rsidR="00910190" w:rsidRPr="00196B3C" w:rsidRDefault="00910190" w:rsidP="00910190">
      <w:pPr>
        <w:jc w:val="center"/>
        <w:rPr>
          <w:i/>
          <w:sz w:val="24"/>
          <w:lang w:val="bg-BG"/>
        </w:rPr>
      </w:pPr>
      <w:r w:rsidRPr="00196B3C">
        <w:rPr>
          <w:i/>
          <w:sz w:val="24"/>
        </w:rPr>
        <w:t>Source</w:t>
      </w:r>
      <w:r w:rsidRPr="00196B3C">
        <w:rPr>
          <w:i/>
          <w:sz w:val="24"/>
          <w:lang w:val="bg-BG"/>
        </w:rPr>
        <w:t xml:space="preserve">: </w:t>
      </w:r>
      <w:r w:rsidR="00196B3C" w:rsidRPr="00196B3C">
        <w:rPr>
          <w:i/>
          <w:sz w:val="24"/>
        </w:rPr>
        <w:fldChar w:fldCharType="begin"/>
      </w:r>
      <w:r w:rsidR="00196B3C" w:rsidRPr="00196B3C">
        <w:rPr>
          <w:i/>
          <w:sz w:val="24"/>
        </w:rPr>
        <w:instrText>HYPERLINK "http://www.ase.md"</w:instrText>
      </w:r>
      <w:r w:rsidR="00196B3C" w:rsidRPr="00196B3C">
        <w:rPr>
          <w:i/>
          <w:sz w:val="24"/>
        </w:rPr>
      </w:r>
      <w:r w:rsidR="00196B3C" w:rsidRPr="00196B3C">
        <w:rPr>
          <w:i/>
          <w:sz w:val="24"/>
        </w:rPr>
        <w:fldChar w:fldCharType="separate"/>
      </w:r>
      <w:r w:rsidR="00196B3C" w:rsidRPr="00196B3C">
        <w:rPr>
          <w:rStyle w:val="Hyperlink"/>
          <w:i/>
          <w:sz w:val="24"/>
        </w:rPr>
        <w:t>www.ase.md</w:t>
      </w:r>
      <w:r w:rsidR="00196B3C" w:rsidRPr="00196B3C">
        <w:rPr>
          <w:i/>
          <w:sz w:val="24"/>
        </w:rPr>
        <w:fldChar w:fldCharType="end"/>
      </w:r>
      <w:r w:rsidR="00196B3C" w:rsidRPr="00196B3C">
        <w:rPr>
          <w:i/>
          <w:sz w:val="24"/>
        </w:rPr>
        <w:t xml:space="preserve"> </w:t>
      </w:r>
      <w:r w:rsidRPr="00196B3C">
        <w:rPr>
          <w:i/>
          <w:sz w:val="24"/>
        </w:rPr>
        <w:t xml:space="preserve">(Times New Roman, </w:t>
      </w:r>
      <w:r w:rsidRPr="00196B3C">
        <w:rPr>
          <w:i/>
          <w:sz w:val="24"/>
          <w:lang w:val="bg-BG"/>
        </w:rPr>
        <w:t>10</w:t>
      </w:r>
      <w:r w:rsidRPr="00196B3C">
        <w:rPr>
          <w:i/>
          <w:sz w:val="24"/>
        </w:rPr>
        <w:t xml:space="preserve"> pt.</w:t>
      </w:r>
      <w:r w:rsidRPr="00196B3C">
        <w:rPr>
          <w:i/>
          <w:sz w:val="24"/>
          <w:lang w:val="bg-BG"/>
        </w:rPr>
        <w:t xml:space="preserve">, </w:t>
      </w:r>
      <w:r w:rsidRPr="00196B3C">
        <w:rPr>
          <w:i/>
          <w:sz w:val="24"/>
        </w:rPr>
        <w:t>italic</w:t>
      </w:r>
      <w:r w:rsidRPr="00196B3C">
        <w:rPr>
          <w:i/>
          <w:sz w:val="24"/>
          <w:lang w:val="bg-BG"/>
        </w:rPr>
        <w:t xml:space="preserve">, </w:t>
      </w:r>
      <w:proofErr w:type="spellStart"/>
      <w:r w:rsidRPr="00196B3C">
        <w:rPr>
          <w:i/>
          <w:sz w:val="24"/>
        </w:rPr>
        <w:t>center</w:t>
      </w:r>
      <w:proofErr w:type="spellEnd"/>
      <w:r w:rsidRPr="00196B3C">
        <w:rPr>
          <w:i/>
          <w:sz w:val="24"/>
        </w:rPr>
        <w:t>)</w:t>
      </w:r>
    </w:p>
    <w:p w14:paraId="4E77B982" w14:textId="77777777" w:rsidR="007E1DCD" w:rsidRDefault="007E1DCD" w:rsidP="00910190">
      <w:pPr>
        <w:rPr>
          <w:sz w:val="24"/>
        </w:rPr>
      </w:pPr>
    </w:p>
    <w:p w14:paraId="2993058A" w14:textId="434523B5" w:rsidR="00910190" w:rsidRPr="004C3625" w:rsidRDefault="00910190" w:rsidP="00910190">
      <w:pPr>
        <w:rPr>
          <w:sz w:val="24"/>
          <w:lang w:val="bg-BG"/>
        </w:rPr>
      </w:pPr>
      <w:r w:rsidRPr="004C3625">
        <w:rPr>
          <w:sz w:val="24"/>
        </w:rPr>
        <w:t>Tables should be numbered sequentially (Table 1, Table 2, etc.) and should have a title</w:t>
      </w:r>
      <w:r w:rsidRPr="004C3625">
        <w:rPr>
          <w:sz w:val="24"/>
          <w:lang w:val="bg-BG"/>
        </w:rPr>
        <w:t xml:space="preserve">. </w:t>
      </w:r>
      <w:r w:rsidRPr="004C3625">
        <w:rPr>
          <w:sz w:val="24"/>
        </w:rPr>
        <w:t>A source should be added below the table</w:t>
      </w:r>
      <w:r w:rsidRPr="004C3625">
        <w:rPr>
          <w:sz w:val="24"/>
          <w:lang w:val="bg-BG"/>
        </w:rPr>
        <w:t xml:space="preserve">. </w:t>
      </w:r>
    </w:p>
    <w:p w14:paraId="08484E8F" w14:textId="77777777" w:rsidR="00910190" w:rsidRPr="00F57B61" w:rsidRDefault="00910190" w:rsidP="00910190">
      <w:pPr>
        <w:rPr>
          <w:sz w:val="24"/>
          <w:lang w:val="en-US"/>
        </w:rPr>
      </w:pPr>
    </w:p>
    <w:p w14:paraId="58FA8C1B" w14:textId="2EDDB199" w:rsidR="00910190" w:rsidRPr="004743CE" w:rsidRDefault="00910190" w:rsidP="00910190">
      <w:pPr>
        <w:jc w:val="center"/>
        <w:rPr>
          <w:b/>
          <w:bCs/>
          <w:iCs/>
          <w:sz w:val="24"/>
          <w:lang w:val="bg-BG"/>
        </w:rPr>
      </w:pPr>
      <w:r w:rsidRPr="004743CE">
        <w:rPr>
          <w:b/>
          <w:bCs/>
          <w:iCs/>
          <w:sz w:val="24"/>
        </w:rPr>
        <w:t>Table</w:t>
      </w:r>
      <w:r w:rsidRPr="004743CE">
        <w:rPr>
          <w:b/>
          <w:bCs/>
          <w:iCs/>
          <w:sz w:val="24"/>
          <w:lang w:val="bg-BG"/>
        </w:rPr>
        <w:t xml:space="preserve"> 1. </w:t>
      </w:r>
      <w:r w:rsidRPr="004743CE">
        <w:rPr>
          <w:b/>
          <w:bCs/>
          <w:iCs/>
          <w:sz w:val="24"/>
        </w:rPr>
        <w:t>Title of the table</w:t>
      </w:r>
      <w:r w:rsidRPr="004743CE">
        <w:rPr>
          <w:b/>
          <w:bCs/>
          <w:iCs/>
          <w:sz w:val="24"/>
          <w:lang w:val="bg-BG"/>
        </w:rPr>
        <w:t xml:space="preserve"> </w:t>
      </w:r>
      <w:r w:rsidRPr="004743CE">
        <w:rPr>
          <w:b/>
          <w:bCs/>
          <w:iCs/>
          <w:sz w:val="24"/>
        </w:rPr>
        <w:t>(Times New Roman, 1</w:t>
      </w:r>
      <w:r w:rsidRPr="004743CE">
        <w:rPr>
          <w:b/>
          <w:bCs/>
          <w:iCs/>
          <w:sz w:val="24"/>
          <w:lang w:val="bg-BG"/>
        </w:rPr>
        <w:t>2</w:t>
      </w:r>
      <w:r w:rsidRPr="004743CE">
        <w:rPr>
          <w:b/>
          <w:bCs/>
          <w:iCs/>
          <w:sz w:val="24"/>
        </w:rPr>
        <w:t xml:space="preserve"> pt.</w:t>
      </w:r>
      <w:r w:rsidRPr="004743CE">
        <w:rPr>
          <w:b/>
          <w:bCs/>
          <w:iCs/>
          <w:sz w:val="24"/>
          <w:lang w:val="bg-BG"/>
        </w:rPr>
        <w:t xml:space="preserve">, </w:t>
      </w:r>
      <w:r w:rsidRPr="004743CE">
        <w:rPr>
          <w:b/>
          <w:bCs/>
          <w:iCs/>
          <w:sz w:val="24"/>
        </w:rPr>
        <w:t>italic)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7"/>
        <w:gridCol w:w="993"/>
        <w:gridCol w:w="850"/>
      </w:tblGrid>
      <w:tr w:rsidR="00910190" w:rsidRPr="00E77D0E" w14:paraId="0C64DB88" w14:textId="77777777" w:rsidTr="00F1728A">
        <w:trPr>
          <w:jc w:val="center"/>
        </w:trPr>
        <w:tc>
          <w:tcPr>
            <w:tcW w:w="6667" w:type="dxa"/>
            <w:shd w:val="clear" w:color="auto" w:fill="E7E6E6"/>
          </w:tcPr>
          <w:p w14:paraId="1EDDBE94" w14:textId="77777777" w:rsidR="00910190" w:rsidRPr="00E77D0E" w:rsidRDefault="00910190" w:rsidP="00F1728A">
            <w:pPr>
              <w:jc w:val="center"/>
              <w:rPr>
                <w:b/>
                <w:bCs/>
                <w:sz w:val="24"/>
                <w:lang w:val="bg-BG"/>
              </w:rPr>
            </w:pPr>
            <w:r w:rsidRPr="00E77D0E">
              <w:rPr>
                <w:b/>
                <w:bCs/>
                <w:sz w:val="24"/>
              </w:rPr>
              <w:t>Type</w:t>
            </w:r>
            <w:r w:rsidRPr="00E77D0E">
              <w:rPr>
                <w:b/>
                <w:bCs/>
                <w:sz w:val="24"/>
                <w:lang w:val="bg-BG"/>
              </w:rPr>
              <w:t xml:space="preserve"> </w:t>
            </w:r>
          </w:p>
        </w:tc>
        <w:tc>
          <w:tcPr>
            <w:tcW w:w="993" w:type="dxa"/>
            <w:shd w:val="clear" w:color="auto" w:fill="E7E6E6"/>
          </w:tcPr>
          <w:p w14:paraId="3BE4F448" w14:textId="30D27288" w:rsidR="00910190" w:rsidRPr="00910190" w:rsidRDefault="00910190" w:rsidP="00F1728A">
            <w:pPr>
              <w:jc w:val="center"/>
              <w:rPr>
                <w:b/>
                <w:bCs/>
                <w:sz w:val="24"/>
                <w:lang w:val="ro-MD"/>
              </w:rPr>
            </w:pPr>
            <w:r w:rsidRPr="00E77D0E">
              <w:rPr>
                <w:b/>
                <w:bCs/>
                <w:sz w:val="24"/>
                <w:lang w:val="bg-BG"/>
              </w:rPr>
              <w:t>20</w:t>
            </w:r>
            <w:r>
              <w:rPr>
                <w:b/>
                <w:bCs/>
                <w:sz w:val="24"/>
                <w:lang w:val="ro-MD"/>
              </w:rPr>
              <w:t>23</w:t>
            </w:r>
          </w:p>
        </w:tc>
        <w:tc>
          <w:tcPr>
            <w:tcW w:w="850" w:type="dxa"/>
            <w:shd w:val="clear" w:color="auto" w:fill="E7E6E6"/>
          </w:tcPr>
          <w:p w14:paraId="597C30B1" w14:textId="258F9C3A" w:rsidR="00910190" w:rsidRPr="00910190" w:rsidRDefault="00910190" w:rsidP="00F1728A">
            <w:pPr>
              <w:jc w:val="center"/>
              <w:rPr>
                <w:b/>
                <w:bCs/>
                <w:sz w:val="24"/>
                <w:lang w:val="ro-MD"/>
              </w:rPr>
            </w:pPr>
            <w:r w:rsidRPr="00E77D0E">
              <w:rPr>
                <w:b/>
                <w:bCs/>
                <w:sz w:val="24"/>
                <w:lang w:val="bg-BG"/>
              </w:rPr>
              <w:t>202</w:t>
            </w:r>
            <w:r>
              <w:rPr>
                <w:b/>
                <w:bCs/>
                <w:sz w:val="24"/>
                <w:lang w:val="ro-MD"/>
              </w:rPr>
              <w:t>4</w:t>
            </w:r>
          </w:p>
        </w:tc>
      </w:tr>
      <w:tr w:rsidR="00910190" w:rsidRPr="00E77D0E" w14:paraId="3460982D" w14:textId="77777777" w:rsidTr="00F1728A">
        <w:trPr>
          <w:jc w:val="center"/>
        </w:trPr>
        <w:tc>
          <w:tcPr>
            <w:tcW w:w="6667" w:type="dxa"/>
            <w:shd w:val="clear" w:color="auto" w:fill="auto"/>
          </w:tcPr>
          <w:p w14:paraId="1446B318" w14:textId="77777777" w:rsidR="00910190" w:rsidRPr="00E77D0E" w:rsidRDefault="00910190" w:rsidP="00F1728A">
            <w:pPr>
              <w:rPr>
                <w:sz w:val="24"/>
              </w:rPr>
            </w:pPr>
            <w:r w:rsidRPr="00E77D0E">
              <w:rPr>
                <w:sz w:val="24"/>
              </w:rPr>
              <w:t>Limited liability companies and joint stock companies</w:t>
            </w:r>
          </w:p>
        </w:tc>
        <w:tc>
          <w:tcPr>
            <w:tcW w:w="993" w:type="dxa"/>
            <w:shd w:val="clear" w:color="auto" w:fill="auto"/>
            <w:vAlign w:val="center"/>
          </w:tcPr>
          <w:p w14:paraId="77516C84" w14:textId="77777777" w:rsidR="00910190" w:rsidRPr="00E77D0E" w:rsidRDefault="00910190" w:rsidP="00F1728A">
            <w:pPr>
              <w:jc w:val="center"/>
              <w:rPr>
                <w:sz w:val="24"/>
                <w:lang w:val="bg-BG"/>
              </w:rPr>
            </w:pPr>
            <w:r w:rsidRPr="00E77D0E">
              <w:rPr>
                <w:color w:val="222222"/>
                <w:sz w:val="24"/>
              </w:rPr>
              <w:t>1898</w:t>
            </w:r>
          </w:p>
        </w:tc>
        <w:tc>
          <w:tcPr>
            <w:tcW w:w="850" w:type="dxa"/>
            <w:shd w:val="clear" w:color="auto" w:fill="auto"/>
            <w:vAlign w:val="center"/>
          </w:tcPr>
          <w:p w14:paraId="09BD0B21" w14:textId="77777777" w:rsidR="00910190" w:rsidRPr="00E77D0E" w:rsidRDefault="00910190" w:rsidP="00F1728A">
            <w:pPr>
              <w:jc w:val="center"/>
              <w:rPr>
                <w:sz w:val="24"/>
                <w:lang w:val="bg-BG"/>
              </w:rPr>
            </w:pPr>
            <w:r w:rsidRPr="00E77D0E">
              <w:rPr>
                <w:color w:val="222222"/>
                <w:sz w:val="24"/>
              </w:rPr>
              <w:t>1974</w:t>
            </w:r>
          </w:p>
        </w:tc>
      </w:tr>
      <w:tr w:rsidR="00910190" w:rsidRPr="00E77D0E" w14:paraId="78BF5C34" w14:textId="77777777" w:rsidTr="00F1728A">
        <w:trPr>
          <w:jc w:val="center"/>
        </w:trPr>
        <w:tc>
          <w:tcPr>
            <w:tcW w:w="6667" w:type="dxa"/>
            <w:shd w:val="clear" w:color="auto" w:fill="auto"/>
          </w:tcPr>
          <w:p w14:paraId="78BAD01C" w14:textId="77777777" w:rsidR="00910190" w:rsidRPr="00E77D0E" w:rsidRDefault="00910190" w:rsidP="00F1728A">
            <w:pPr>
              <w:spacing w:after="40"/>
              <w:rPr>
                <w:sz w:val="24"/>
              </w:rPr>
            </w:pPr>
            <w:r w:rsidRPr="00E77D0E">
              <w:rPr>
                <w:sz w:val="24"/>
              </w:rPr>
              <w:t>Partnerships</w:t>
            </w:r>
          </w:p>
        </w:tc>
        <w:tc>
          <w:tcPr>
            <w:tcW w:w="993" w:type="dxa"/>
            <w:shd w:val="clear" w:color="auto" w:fill="auto"/>
            <w:vAlign w:val="center"/>
          </w:tcPr>
          <w:p w14:paraId="31CEB33D" w14:textId="77777777" w:rsidR="00910190" w:rsidRPr="00E77D0E" w:rsidRDefault="00910190" w:rsidP="00F1728A">
            <w:pPr>
              <w:jc w:val="center"/>
              <w:rPr>
                <w:sz w:val="24"/>
                <w:lang w:val="bg-BG"/>
              </w:rPr>
            </w:pPr>
            <w:r w:rsidRPr="00E77D0E">
              <w:rPr>
                <w:color w:val="222222"/>
                <w:sz w:val="24"/>
              </w:rPr>
              <w:t>33</w:t>
            </w:r>
          </w:p>
        </w:tc>
        <w:tc>
          <w:tcPr>
            <w:tcW w:w="850" w:type="dxa"/>
            <w:shd w:val="clear" w:color="auto" w:fill="auto"/>
            <w:vAlign w:val="center"/>
          </w:tcPr>
          <w:p w14:paraId="61BF08BE" w14:textId="77777777" w:rsidR="00910190" w:rsidRPr="00E77D0E" w:rsidRDefault="00910190" w:rsidP="00F1728A">
            <w:pPr>
              <w:jc w:val="center"/>
              <w:rPr>
                <w:sz w:val="24"/>
                <w:lang w:val="bg-BG"/>
              </w:rPr>
            </w:pPr>
            <w:r w:rsidRPr="00E77D0E">
              <w:rPr>
                <w:color w:val="222222"/>
                <w:sz w:val="24"/>
              </w:rPr>
              <w:t>59</w:t>
            </w:r>
          </w:p>
        </w:tc>
      </w:tr>
    </w:tbl>
    <w:p w14:paraId="60412868" w14:textId="07BDB040" w:rsidR="00910190" w:rsidRPr="004C3625" w:rsidRDefault="00910190" w:rsidP="00910190">
      <w:pPr>
        <w:rPr>
          <w:i/>
          <w:sz w:val="24"/>
          <w:lang w:val="bg-BG"/>
        </w:rPr>
      </w:pPr>
      <w:r w:rsidRPr="004C3625">
        <w:rPr>
          <w:i/>
          <w:sz w:val="24"/>
        </w:rPr>
        <w:t>Source</w:t>
      </w:r>
      <w:r w:rsidRPr="004C3625">
        <w:rPr>
          <w:i/>
          <w:sz w:val="24"/>
          <w:lang w:val="bg-BG"/>
        </w:rPr>
        <w:t xml:space="preserve">: </w:t>
      </w:r>
      <w:r w:rsidRPr="004C3625">
        <w:rPr>
          <w:i/>
          <w:sz w:val="24"/>
        </w:rPr>
        <w:t>NSI</w:t>
      </w:r>
      <w:r w:rsidRPr="00196B3C">
        <w:rPr>
          <w:i/>
          <w:iCs/>
          <w:sz w:val="24"/>
          <w:lang w:val="bg-BG"/>
        </w:rPr>
        <w:t xml:space="preserve"> </w:t>
      </w:r>
      <w:r w:rsidRPr="00196B3C">
        <w:rPr>
          <w:i/>
          <w:iCs/>
          <w:sz w:val="24"/>
        </w:rPr>
        <w:t>(Times New Roman, 1</w:t>
      </w:r>
      <w:r w:rsidRPr="00196B3C">
        <w:rPr>
          <w:i/>
          <w:iCs/>
          <w:sz w:val="24"/>
          <w:lang w:val="bg-BG"/>
        </w:rPr>
        <w:t>0</w:t>
      </w:r>
      <w:r w:rsidRPr="00196B3C">
        <w:rPr>
          <w:i/>
          <w:iCs/>
          <w:sz w:val="24"/>
        </w:rPr>
        <w:t xml:space="preserve"> pt.</w:t>
      </w:r>
      <w:r w:rsidRPr="00196B3C">
        <w:rPr>
          <w:i/>
          <w:iCs/>
          <w:sz w:val="24"/>
          <w:lang w:val="bg-BG"/>
        </w:rPr>
        <w:t xml:space="preserve">, </w:t>
      </w:r>
      <w:r w:rsidRPr="00196B3C">
        <w:rPr>
          <w:i/>
          <w:iCs/>
          <w:sz w:val="24"/>
        </w:rPr>
        <w:t>italic)</w:t>
      </w:r>
    </w:p>
    <w:p w14:paraId="29D36A33" w14:textId="77777777" w:rsidR="00910190" w:rsidRDefault="00910190" w:rsidP="00910190">
      <w:pPr>
        <w:rPr>
          <w:sz w:val="24"/>
        </w:rPr>
      </w:pPr>
    </w:p>
    <w:p w14:paraId="4CE1EABA" w14:textId="46399344" w:rsidR="00910190" w:rsidRPr="004C3625" w:rsidRDefault="00910190" w:rsidP="00910190">
      <w:pPr>
        <w:rPr>
          <w:sz w:val="24"/>
          <w:lang w:val="bg-BG"/>
        </w:rPr>
      </w:pPr>
      <w:r w:rsidRPr="004C3625">
        <w:rPr>
          <w:sz w:val="24"/>
        </w:rPr>
        <w:t>Data in the table should be formatted with</w:t>
      </w:r>
      <w:r w:rsidRPr="004C3625">
        <w:rPr>
          <w:sz w:val="24"/>
          <w:lang w:val="bg-BG"/>
        </w:rPr>
        <w:t xml:space="preserve"> </w:t>
      </w:r>
      <w:r w:rsidRPr="004C3625">
        <w:rPr>
          <w:sz w:val="24"/>
        </w:rPr>
        <w:t>Times New Roman font,</w:t>
      </w:r>
      <w:r>
        <w:rPr>
          <w:sz w:val="24"/>
          <w:lang w:val="bg-BG"/>
        </w:rPr>
        <w:t xml:space="preserve"> 10</w:t>
      </w:r>
      <w:r w:rsidRPr="004C3625">
        <w:rPr>
          <w:sz w:val="24"/>
          <w:lang w:val="bg-BG"/>
        </w:rPr>
        <w:t xml:space="preserve"> </w:t>
      </w:r>
      <w:r w:rsidRPr="004C3625">
        <w:rPr>
          <w:sz w:val="24"/>
        </w:rPr>
        <w:t>pt</w:t>
      </w:r>
      <w:r w:rsidRPr="004C3625">
        <w:rPr>
          <w:sz w:val="24"/>
          <w:lang w:val="bg-BG"/>
        </w:rPr>
        <w:t>.</w:t>
      </w:r>
      <w:r w:rsidRPr="004C3625">
        <w:rPr>
          <w:sz w:val="24"/>
        </w:rPr>
        <w:t xml:space="preserve"> A table should be </w:t>
      </w:r>
      <w:proofErr w:type="spellStart"/>
      <w:r w:rsidRPr="004C3625">
        <w:rPr>
          <w:sz w:val="24"/>
        </w:rPr>
        <w:t>centered</w:t>
      </w:r>
      <w:proofErr w:type="spellEnd"/>
      <w:r w:rsidRPr="004C3625">
        <w:rPr>
          <w:sz w:val="24"/>
        </w:rPr>
        <w:t xml:space="preserve"> against the text in the paragraph/subparagraph.</w:t>
      </w:r>
    </w:p>
    <w:p w14:paraId="358C4549" w14:textId="77777777" w:rsidR="00247F0F" w:rsidRDefault="00247F0F" w:rsidP="00910190">
      <w:pPr>
        <w:rPr>
          <w:sz w:val="24"/>
        </w:rPr>
      </w:pPr>
    </w:p>
    <w:p w14:paraId="1DD8499A" w14:textId="32CB1FB6" w:rsidR="00910190" w:rsidRPr="004C3625" w:rsidRDefault="00910190" w:rsidP="00910190">
      <w:pPr>
        <w:rPr>
          <w:sz w:val="24"/>
          <w:lang w:val="bg-BG"/>
        </w:rPr>
      </w:pPr>
      <w:r w:rsidRPr="004C3625">
        <w:rPr>
          <w:sz w:val="24"/>
        </w:rPr>
        <w:t>A formula must have a number in small brackets on the right of it.</w:t>
      </w:r>
    </w:p>
    <w:p w14:paraId="0D8C5378" w14:textId="77777777" w:rsidR="00910190" w:rsidRPr="004C3625" w:rsidRDefault="00910190" w:rsidP="00910190">
      <w:pPr>
        <w:ind w:firstLine="720"/>
        <w:rPr>
          <w:sz w:val="24"/>
          <w:lang w:val="bg-BG"/>
        </w:rPr>
      </w:pPr>
      <w:r w:rsidRPr="004C3625">
        <w:rPr>
          <w:noProof/>
          <w:position w:val="-60"/>
          <w:sz w:val="24"/>
        </w:rPr>
        <w:object w:dxaOrig="1180" w:dyaOrig="1320" w14:anchorId="4DF07C2B">
          <v:shape id="_x0000_i1026" type="#_x0000_t75" style="width:59.65pt;height:66.1pt" o:ole="">
            <v:imagedata r:id="rId10" o:title=""/>
          </v:shape>
          <o:OLEObject Type="Embed" ProgID="Equation.3" ShapeID="_x0000_i1026" DrawAspect="Content" ObjectID="_1799733071" r:id="rId11"/>
        </w:object>
      </w:r>
      <w:r w:rsidRPr="004C3625">
        <w:rPr>
          <w:sz w:val="24"/>
        </w:rPr>
        <w:tab/>
      </w:r>
      <w:r w:rsidRPr="004C3625">
        <w:rPr>
          <w:sz w:val="24"/>
        </w:rPr>
        <w:tab/>
      </w:r>
      <w:r w:rsidRPr="004C3625">
        <w:rPr>
          <w:sz w:val="24"/>
        </w:rPr>
        <w:tab/>
      </w:r>
      <w:r w:rsidRPr="004C3625">
        <w:rPr>
          <w:sz w:val="24"/>
        </w:rPr>
        <w:tab/>
      </w:r>
      <w:r w:rsidRPr="004C3625">
        <w:rPr>
          <w:sz w:val="24"/>
        </w:rPr>
        <w:tab/>
      </w:r>
      <w:r w:rsidRPr="004C3625">
        <w:rPr>
          <w:sz w:val="24"/>
        </w:rPr>
        <w:tab/>
      </w:r>
      <w:r w:rsidRPr="004C3625">
        <w:rPr>
          <w:sz w:val="24"/>
        </w:rPr>
        <w:tab/>
      </w:r>
      <w:r w:rsidRPr="004C3625">
        <w:rPr>
          <w:sz w:val="24"/>
        </w:rPr>
        <w:tab/>
      </w:r>
      <w:r w:rsidRPr="004C3625">
        <w:rPr>
          <w:sz w:val="24"/>
        </w:rPr>
        <w:tab/>
      </w:r>
      <w:r w:rsidRPr="004C3625">
        <w:rPr>
          <w:sz w:val="24"/>
        </w:rPr>
        <w:tab/>
        <w:t>(1)</w:t>
      </w:r>
    </w:p>
    <w:p w14:paraId="43F73D8A" w14:textId="77777777" w:rsidR="00910190" w:rsidRPr="00910190" w:rsidRDefault="00910190" w:rsidP="00910190">
      <w:pPr>
        <w:pStyle w:val="MSEAffiliationContact"/>
        <w:jc w:val="left"/>
        <w:rPr>
          <w:b/>
          <w:bCs/>
          <w:sz w:val="24"/>
          <w:lang w:val="bg-BG"/>
        </w:rPr>
      </w:pPr>
    </w:p>
    <w:p w14:paraId="7275F890" w14:textId="4F842CC1" w:rsidR="00910190" w:rsidRPr="00910190" w:rsidRDefault="00196B3C" w:rsidP="00910190">
      <w:pPr>
        <w:pStyle w:val="MSEAffiliationContact"/>
        <w:jc w:val="left"/>
        <w:rPr>
          <w:b/>
          <w:bCs/>
          <w:sz w:val="24"/>
          <w:lang w:val="ro-RO"/>
        </w:rPr>
      </w:pPr>
      <w:r>
        <w:rPr>
          <w:b/>
          <w:bCs/>
          <w:sz w:val="24"/>
          <w:lang w:val="ro-RO"/>
        </w:rPr>
        <w:t xml:space="preserve">3. </w:t>
      </w:r>
      <w:proofErr w:type="spellStart"/>
      <w:r w:rsidR="00910190" w:rsidRPr="00910190">
        <w:rPr>
          <w:b/>
          <w:bCs/>
          <w:sz w:val="24"/>
          <w:lang w:val="ro-RO"/>
        </w:rPr>
        <w:t>Conclusions</w:t>
      </w:r>
      <w:proofErr w:type="spellEnd"/>
      <w:r w:rsidR="00910190" w:rsidRPr="00910190">
        <w:rPr>
          <w:b/>
          <w:bCs/>
          <w:sz w:val="24"/>
          <w:lang w:val="ro-RO"/>
        </w:rPr>
        <w:t xml:space="preserve">. (Times New Roman, 12 </w:t>
      </w:r>
      <w:proofErr w:type="spellStart"/>
      <w:r w:rsidR="00910190" w:rsidRPr="00910190">
        <w:rPr>
          <w:b/>
          <w:bCs/>
          <w:sz w:val="24"/>
          <w:lang w:val="ro-RO"/>
        </w:rPr>
        <w:t>pt</w:t>
      </w:r>
      <w:proofErr w:type="spellEnd"/>
      <w:r w:rsidR="00910190" w:rsidRPr="00910190">
        <w:rPr>
          <w:b/>
          <w:bCs/>
          <w:sz w:val="24"/>
          <w:lang w:val="ro-RO"/>
        </w:rPr>
        <w:t>, Bold)</w:t>
      </w:r>
    </w:p>
    <w:p w14:paraId="32CDA446" w14:textId="77777777" w:rsidR="00910190" w:rsidRDefault="00910190" w:rsidP="00910190">
      <w:pPr>
        <w:pStyle w:val="MSEAffiliationContact"/>
        <w:jc w:val="both"/>
        <w:rPr>
          <w:sz w:val="24"/>
          <w:lang w:val="ro-RO"/>
        </w:rPr>
      </w:pPr>
      <w:r w:rsidRPr="00910190">
        <w:rPr>
          <w:sz w:val="24"/>
          <w:lang w:val="ro-RO"/>
        </w:rPr>
        <w:t>Times New Roman, 12 pt. Times New Roman, 12 pt. Times New Roman, 12 pt. Times New Roman, 12 pt. Times New Roman, 12 pt. Times New Roman, 12 pt. Times New Roman.</w:t>
      </w:r>
    </w:p>
    <w:p w14:paraId="07BE6BC1" w14:textId="77777777" w:rsidR="004743CE" w:rsidRPr="00910190" w:rsidRDefault="004743CE" w:rsidP="004743CE">
      <w:pPr>
        <w:pStyle w:val="MSEAffiliationContact"/>
        <w:spacing w:after="0"/>
        <w:jc w:val="both"/>
        <w:rPr>
          <w:sz w:val="24"/>
          <w:lang w:val="ro-RO"/>
        </w:rPr>
      </w:pPr>
    </w:p>
    <w:p w14:paraId="1D5CAC06" w14:textId="655A126E" w:rsidR="00910190" w:rsidRDefault="00A74D15" w:rsidP="004743CE">
      <w:pPr>
        <w:outlineLvl w:val="0"/>
        <w:rPr>
          <w:b/>
          <w:bCs/>
          <w:sz w:val="24"/>
          <w:lang w:val="ro-RO"/>
        </w:rPr>
      </w:pPr>
      <w:r w:rsidRPr="00A74D15">
        <w:rPr>
          <w:b/>
          <w:bCs/>
          <w:sz w:val="24"/>
        </w:rPr>
        <w:t>References</w:t>
      </w:r>
      <w:r w:rsidRPr="00A74D15">
        <w:rPr>
          <w:b/>
          <w:bCs/>
        </w:rPr>
        <w:t xml:space="preserve"> </w:t>
      </w:r>
      <w:r w:rsidR="00910190" w:rsidRPr="00910190">
        <w:rPr>
          <w:b/>
          <w:bCs/>
          <w:sz w:val="24"/>
          <w:lang w:val="ro-RO"/>
        </w:rPr>
        <w:t xml:space="preserve">(Times New Roman, 10 </w:t>
      </w:r>
      <w:proofErr w:type="spellStart"/>
      <w:r w:rsidR="00910190" w:rsidRPr="00910190">
        <w:rPr>
          <w:b/>
          <w:bCs/>
          <w:sz w:val="24"/>
          <w:lang w:val="ro-RO"/>
        </w:rPr>
        <w:t>pt</w:t>
      </w:r>
      <w:proofErr w:type="spellEnd"/>
      <w:r w:rsidR="00910190" w:rsidRPr="00910190">
        <w:rPr>
          <w:b/>
          <w:bCs/>
          <w:sz w:val="24"/>
          <w:lang w:val="ro-RO"/>
        </w:rPr>
        <w:t>, Bold)</w:t>
      </w:r>
    </w:p>
    <w:p w14:paraId="162EC4E2" w14:textId="77777777" w:rsidR="00A74D15" w:rsidRPr="00E00D45" w:rsidRDefault="00A74D15" w:rsidP="004743CE">
      <w:pPr>
        <w:pStyle w:val="NormalWCCM"/>
        <w:ind w:firstLine="0"/>
        <w:rPr>
          <w:szCs w:val="20"/>
          <w:u w:val="single"/>
        </w:rPr>
      </w:pPr>
      <w:bookmarkStart w:id="1" w:name="_Hlk108019071"/>
      <w:r w:rsidRPr="00E00D45">
        <w:rPr>
          <w:szCs w:val="20"/>
          <w:u w:val="single"/>
        </w:rPr>
        <w:t>Examples of correct references style include:</w:t>
      </w:r>
    </w:p>
    <w:p w14:paraId="1B43C222" w14:textId="77777777" w:rsidR="00A74D15" w:rsidRPr="00E00D45" w:rsidRDefault="00A74D15" w:rsidP="004743CE">
      <w:pPr>
        <w:pStyle w:val="NormalWCCM"/>
        <w:ind w:firstLine="0"/>
        <w:rPr>
          <w:szCs w:val="20"/>
        </w:rPr>
      </w:pPr>
      <w:r w:rsidRPr="00E00D45">
        <w:rPr>
          <w:szCs w:val="20"/>
          <w:u w:val="single"/>
        </w:rPr>
        <w:br/>
      </w:r>
      <w:r w:rsidRPr="00E00D45">
        <w:rPr>
          <w:b/>
          <w:bCs/>
          <w:szCs w:val="20"/>
        </w:rPr>
        <w:t>Books with one author:</w:t>
      </w:r>
      <w:r w:rsidRPr="00E00D45">
        <w:rPr>
          <w:rStyle w:val="apple-converted-space"/>
          <w:rFonts w:eastAsia="Calibri"/>
          <w:szCs w:val="20"/>
        </w:rPr>
        <w:t> </w:t>
      </w:r>
      <w:r w:rsidRPr="00E00D45">
        <w:rPr>
          <w:szCs w:val="20"/>
        </w:rPr>
        <w:t>Redman, P., 2006.</w:t>
      </w:r>
      <w:r w:rsidRPr="00E00D45">
        <w:rPr>
          <w:rStyle w:val="apple-converted-space"/>
          <w:rFonts w:eastAsia="Calibri"/>
          <w:szCs w:val="20"/>
        </w:rPr>
        <w:t> </w:t>
      </w:r>
      <w:r w:rsidRPr="00E00D45">
        <w:rPr>
          <w:i/>
          <w:iCs/>
          <w:szCs w:val="20"/>
        </w:rPr>
        <w:t>Good essay writing: a social sciences guide</w:t>
      </w:r>
      <w:r w:rsidRPr="00E00D45">
        <w:rPr>
          <w:szCs w:val="20"/>
        </w:rPr>
        <w:t>. 3rd ed. London: Sage.</w:t>
      </w:r>
    </w:p>
    <w:p w14:paraId="117B5664" w14:textId="77777777" w:rsidR="00A74D15" w:rsidRPr="00E00D45" w:rsidRDefault="00A74D15" w:rsidP="00A74D15">
      <w:pPr>
        <w:pStyle w:val="NormalWCCM"/>
        <w:ind w:firstLine="0"/>
        <w:rPr>
          <w:szCs w:val="20"/>
        </w:rPr>
      </w:pPr>
      <w:r w:rsidRPr="00E00D45">
        <w:rPr>
          <w:szCs w:val="20"/>
        </w:rPr>
        <w:br/>
      </w:r>
      <w:r w:rsidRPr="00E00D45">
        <w:rPr>
          <w:b/>
          <w:bCs/>
          <w:szCs w:val="20"/>
        </w:rPr>
        <w:t>Books with multiple authors:</w:t>
      </w:r>
      <w:r w:rsidRPr="00E00D45">
        <w:rPr>
          <w:rStyle w:val="apple-converted-space"/>
          <w:rFonts w:eastAsia="Calibri"/>
          <w:szCs w:val="20"/>
        </w:rPr>
        <w:t> </w:t>
      </w:r>
      <w:r w:rsidRPr="00E00D45">
        <w:rPr>
          <w:szCs w:val="20"/>
        </w:rPr>
        <w:t>Adams, R.J., Weiss, T.D., and Coatie, J.J., 2010.</w:t>
      </w:r>
      <w:r w:rsidRPr="00E00D45">
        <w:rPr>
          <w:rStyle w:val="apple-converted-space"/>
          <w:rFonts w:eastAsia="Calibri"/>
          <w:szCs w:val="20"/>
        </w:rPr>
        <w:t> </w:t>
      </w:r>
      <w:r w:rsidRPr="00E00D45">
        <w:rPr>
          <w:i/>
          <w:iCs/>
          <w:szCs w:val="20"/>
        </w:rPr>
        <w:t>The World Health Organization, its history and impact</w:t>
      </w:r>
      <w:r w:rsidRPr="00E00D45">
        <w:rPr>
          <w:szCs w:val="20"/>
        </w:rPr>
        <w:t>. London: Perseus.</w:t>
      </w:r>
    </w:p>
    <w:p w14:paraId="43ADEB1B" w14:textId="77777777" w:rsidR="00A74D15" w:rsidRPr="00E00D45" w:rsidRDefault="00A74D15" w:rsidP="00A74D15">
      <w:pPr>
        <w:pStyle w:val="NormalWCCM"/>
        <w:ind w:firstLine="0"/>
        <w:rPr>
          <w:szCs w:val="20"/>
        </w:rPr>
      </w:pPr>
      <w:r w:rsidRPr="00E00D45">
        <w:rPr>
          <w:szCs w:val="20"/>
        </w:rPr>
        <w:br/>
      </w:r>
      <w:r w:rsidRPr="00E00D45">
        <w:rPr>
          <w:b/>
          <w:bCs/>
          <w:szCs w:val="20"/>
        </w:rPr>
        <w:t>Chapters of edited books:</w:t>
      </w:r>
      <w:r w:rsidRPr="00E00D45">
        <w:rPr>
          <w:rStyle w:val="apple-converted-space"/>
          <w:rFonts w:eastAsia="Calibri"/>
          <w:szCs w:val="20"/>
        </w:rPr>
        <w:t> </w:t>
      </w:r>
      <w:r w:rsidRPr="00E00D45">
        <w:rPr>
          <w:szCs w:val="20"/>
        </w:rPr>
        <w:t>Samson, C., 1970. Problems of information studies in history. In: S. Stone, ed. 1980.</w:t>
      </w:r>
      <w:r w:rsidRPr="00E00D45">
        <w:rPr>
          <w:rStyle w:val="apple-converted-space"/>
          <w:rFonts w:eastAsia="Calibri"/>
          <w:szCs w:val="20"/>
        </w:rPr>
        <w:t> </w:t>
      </w:r>
      <w:r w:rsidRPr="00E00D45">
        <w:rPr>
          <w:i/>
          <w:iCs/>
          <w:szCs w:val="20"/>
        </w:rPr>
        <w:t>Humanities information research</w:t>
      </w:r>
      <w:r w:rsidRPr="00E00D45">
        <w:rPr>
          <w:szCs w:val="20"/>
        </w:rPr>
        <w:t>. Sheffield: CRUS, pp.44-68.</w:t>
      </w:r>
    </w:p>
    <w:bookmarkEnd w:id="1"/>
    <w:p w14:paraId="02214E2B" w14:textId="77777777" w:rsidR="00A74D15" w:rsidRPr="00E00D45" w:rsidRDefault="00A74D15" w:rsidP="00A74D15">
      <w:pPr>
        <w:pStyle w:val="NormalWCCM"/>
        <w:ind w:firstLine="0"/>
        <w:rPr>
          <w:szCs w:val="20"/>
        </w:rPr>
      </w:pPr>
      <w:r w:rsidRPr="00E00D45">
        <w:rPr>
          <w:szCs w:val="20"/>
        </w:rPr>
        <w:br/>
      </w:r>
      <w:bookmarkStart w:id="2" w:name="_Hlk108019305"/>
      <w:r w:rsidRPr="00E00D45">
        <w:rPr>
          <w:b/>
          <w:bCs/>
          <w:szCs w:val="20"/>
        </w:rPr>
        <w:t>Print journal articles:</w:t>
      </w:r>
      <w:r w:rsidRPr="00E00D45">
        <w:rPr>
          <w:rStyle w:val="apple-converted-space"/>
          <w:rFonts w:eastAsia="Calibri"/>
          <w:szCs w:val="20"/>
        </w:rPr>
        <w:t> </w:t>
      </w:r>
      <w:r w:rsidRPr="00E00D45">
        <w:rPr>
          <w:szCs w:val="20"/>
        </w:rPr>
        <w:t>Boughton, J.M., 2002. The Bretton Woods proposal.</w:t>
      </w:r>
      <w:r w:rsidRPr="00E00D45">
        <w:rPr>
          <w:rStyle w:val="apple-converted-space"/>
          <w:rFonts w:eastAsia="Calibri"/>
          <w:szCs w:val="20"/>
        </w:rPr>
        <w:t> </w:t>
      </w:r>
      <w:r w:rsidRPr="00E00D45">
        <w:rPr>
          <w:i/>
          <w:iCs/>
          <w:szCs w:val="20"/>
        </w:rPr>
        <w:t>Political Science Quarterly</w:t>
      </w:r>
      <w:r w:rsidRPr="00E00D45">
        <w:rPr>
          <w:szCs w:val="20"/>
        </w:rPr>
        <w:t>, 42(6), pp.564-578</w:t>
      </w:r>
      <w:bookmarkEnd w:id="2"/>
      <w:r w:rsidRPr="00E00D45">
        <w:rPr>
          <w:szCs w:val="20"/>
        </w:rPr>
        <w:t>.</w:t>
      </w:r>
    </w:p>
    <w:p w14:paraId="52C0758D" w14:textId="77777777" w:rsidR="00A74D15" w:rsidRPr="00E00D45" w:rsidRDefault="00A74D15" w:rsidP="00A74D15">
      <w:pPr>
        <w:autoSpaceDE w:val="0"/>
        <w:autoSpaceDN w:val="0"/>
        <w:adjustRightInd w:val="0"/>
        <w:rPr>
          <w:sz w:val="20"/>
          <w:szCs w:val="20"/>
        </w:rPr>
      </w:pPr>
    </w:p>
    <w:p w14:paraId="3C6A8954" w14:textId="77777777" w:rsidR="00A74D15" w:rsidRPr="00E00D45" w:rsidRDefault="00A74D15" w:rsidP="00A74D15">
      <w:pPr>
        <w:autoSpaceDE w:val="0"/>
        <w:autoSpaceDN w:val="0"/>
        <w:adjustRightInd w:val="0"/>
        <w:rPr>
          <w:sz w:val="20"/>
          <w:szCs w:val="20"/>
        </w:rPr>
      </w:pPr>
      <w:r w:rsidRPr="00E00D45">
        <w:rPr>
          <w:sz w:val="20"/>
          <w:szCs w:val="20"/>
          <w:lang w:eastAsia="hr-HR"/>
        </w:rPr>
        <w:t xml:space="preserve">Wall, T., Michie, J., Patterson, M., Wood, S., Sheehan, M., Clegg, C.W., and West, M., 2004. On the validity of subjective measures of company performance. </w:t>
      </w:r>
      <w:r w:rsidRPr="00E00D45">
        <w:rPr>
          <w:i/>
          <w:iCs/>
          <w:sz w:val="20"/>
          <w:szCs w:val="20"/>
          <w:lang w:eastAsia="hr-HR"/>
        </w:rPr>
        <w:t>Personnel Psychology</w:t>
      </w:r>
      <w:r w:rsidRPr="00E00D45">
        <w:rPr>
          <w:sz w:val="20"/>
          <w:szCs w:val="20"/>
          <w:lang w:eastAsia="hr-HR"/>
        </w:rPr>
        <w:t>, 57(1), pp.95-118.</w:t>
      </w:r>
    </w:p>
    <w:p w14:paraId="5E232398" w14:textId="77777777" w:rsidR="00A74D15" w:rsidRPr="00E00D45" w:rsidRDefault="00A74D15" w:rsidP="00A74D15">
      <w:pPr>
        <w:rPr>
          <w:sz w:val="20"/>
          <w:szCs w:val="20"/>
        </w:rPr>
      </w:pPr>
    </w:p>
    <w:p w14:paraId="05197462" w14:textId="77777777" w:rsidR="00A74D15" w:rsidRPr="00E00D45" w:rsidRDefault="00A74D15" w:rsidP="00A74D15">
      <w:pPr>
        <w:rPr>
          <w:sz w:val="20"/>
          <w:szCs w:val="20"/>
        </w:rPr>
      </w:pPr>
      <w:r w:rsidRPr="00E00D45">
        <w:rPr>
          <w:sz w:val="20"/>
          <w:szCs w:val="20"/>
        </w:rPr>
        <w:t xml:space="preserve">Kaplan, R.S. and Norton, D.P., 1992. The balanced scorecard – Measures that drives performance. </w:t>
      </w:r>
      <w:r w:rsidRPr="00E00D45">
        <w:rPr>
          <w:i/>
          <w:sz w:val="20"/>
          <w:szCs w:val="20"/>
        </w:rPr>
        <w:t>Harvard Business Review</w:t>
      </w:r>
      <w:r w:rsidRPr="00E00D45">
        <w:rPr>
          <w:sz w:val="20"/>
          <w:szCs w:val="20"/>
        </w:rPr>
        <w:t>, 70(1), pp.71-79.</w:t>
      </w:r>
    </w:p>
    <w:p w14:paraId="3C92983D" w14:textId="77777777" w:rsidR="00A74D15" w:rsidRPr="00E00D45" w:rsidRDefault="00A74D15" w:rsidP="00A74D15">
      <w:pPr>
        <w:pStyle w:val="NormalWCCM"/>
        <w:ind w:firstLine="0"/>
        <w:rPr>
          <w:b/>
          <w:bCs/>
          <w:szCs w:val="20"/>
        </w:rPr>
      </w:pPr>
    </w:p>
    <w:p w14:paraId="5EE71E52" w14:textId="77777777" w:rsidR="00A74D15" w:rsidRPr="00E00D45" w:rsidRDefault="00A74D15" w:rsidP="00A74D15">
      <w:pPr>
        <w:pStyle w:val="NormalWCCM"/>
        <w:ind w:firstLine="0"/>
        <w:rPr>
          <w:szCs w:val="20"/>
        </w:rPr>
      </w:pPr>
      <w:r w:rsidRPr="00E00D45">
        <w:rPr>
          <w:b/>
          <w:bCs/>
          <w:szCs w:val="20"/>
        </w:rPr>
        <w:t>Articles available on the internet:</w:t>
      </w:r>
      <w:r w:rsidRPr="00E00D45">
        <w:rPr>
          <w:rStyle w:val="apple-converted-space"/>
          <w:rFonts w:eastAsia="Calibri"/>
          <w:szCs w:val="20"/>
        </w:rPr>
        <w:t> </w:t>
      </w:r>
      <w:r w:rsidRPr="00E00D45">
        <w:rPr>
          <w:szCs w:val="20"/>
        </w:rPr>
        <w:t>Kipper, D., 2008. Japan's new dawn,</w:t>
      </w:r>
      <w:r w:rsidRPr="00E00D45">
        <w:rPr>
          <w:rStyle w:val="apple-converted-space"/>
          <w:rFonts w:eastAsia="Calibri"/>
          <w:szCs w:val="20"/>
        </w:rPr>
        <w:t> </w:t>
      </w:r>
      <w:r w:rsidRPr="00E00D45">
        <w:rPr>
          <w:i/>
          <w:iCs/>
          <w:szCs w:val="20"/>
        </w:rPr>
        <w:t>Popular Science and Technology</w:t>
      </w:r>
      <w:r w:rsidRPr="00E00D45">
        <w:rPr>
          <w:szCs w:val="20"/>
        </w:rPr>
        <w:t>, [online] Available at: &lt;http://www.popsci.com/popsci37b144110vgn/html&gt; [Accessed 22 June 2021].</w:t>
      </w:r>
    </w:p>
    <w:p w14:paraId="2F05E242" w14:textId="2FD7FA13" w:rsidR="00910190" w:rsidRPr="007E1DCD" w:rsidRDefault="00A74D15" w:rsidP="00E205DD">
      <w:pPr>
        <w:pStyle w:val="NormalWCCM"/>
        <w:ind w:firstLine="0"/>
      </w:pPr>
      <w:r w:rsidRPr="00E00D45">
        <w:rPr>
          <w:szCs w:val="20"/>
        </w:rPr>
        <w:br/>
        <w:t>Please refer</w:t>
      </w:r>
      <w:r w:rsidRPr="00E00D45">
        <w:rPr>
          <w:rStyle w:val="apple-converted-space"/>
          <w:rFonts w:eastAsia="Calibri"/>
          <w:szCs w:val="20"/>
        </w:rPr>
        <w:t> </w:t>
      </w:r>
      <w:hyperlink r:id="rId12" w:history="1">
        <w:r w:rsidRPr="00E00D45">
          <w:rPr>
            <w:rStyle w:val="Hyperlink"/>
            <w:szCs w:val="20"/>
          </w:rPr>
          <w:t>https://library.aru.ac.uk/referencing/harvard.htm</w:t>
        </w:r>
      </w:hyperlink>
      <w:r w:rsidRPr="00E00D45">
        <w:rPr>
          <w:rStyle w:val="apple-converted-space"/>
          <w:rFonts w:eastAsia="Calibri"/>
          <w:szCs w:val="20"/>
        </w:rPr>
        <w:t> </w:t>
      </w:r>
      <w:r w:rsidRPr="00E00D45">
        <w:rPr>
          <w:szCs w:val="20"/>
        </w:rPr>
        <w:t>for more details</w:t>
      </w:r>
      <w:r w:rsidRPr="005F03CC">
        <w:rPr>
          <w:sz w:val="22"/>
          <w:szCs w:val="22"/>
        </w:rPr>
        <w:t>.</w:t>
      </w:r>
      <w:r w:rsidRPr="005F03CC">
        <w:rPr>
          <w:rStyle w:val="apple-converted-space"/>
          <w:rFonts w:eastAsia="Calibri"/>
          <w:sz w:val="22"/>
          <w:szCs w:val="22"/>
        </w:rPr>
        <w:t> </w:t>
      </w:r>
    </w:p>
    <w:sectPr w:rsidR="00910190" w:rsidRPr="007E1DCD" w:rsidSect="00E542D3">
      <w:headerReference w:type="default" r:id="rId13"/>
      <w:pgSz w:w="12240" w:h="15840"/>
      <w:pgMar w:top="1247" w:right="1247" w:bottom="1247"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34DB5" w14:textId="77777777" w:rsidR="00F220BB" w:rsidRDefault="00F220BB" w:rsidP="00910190">
      <w:r>
        <w:separator/>
      </w:r>
    </w:p>
  </w:endnote>
  <w:endnote w:type="continuationSeparator" w:id="0">
    <w:p w14:paraId="431CC23A" w14:textId="77777777" w:rsidR="00F220BB" w:rsidRDefault="00F220BB" w:rsidP="0091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EDFD9" w14:textId="77777777" w:rsidR="00F220BB" w:rsidRDefault="00F220BB" w:rsidP="00910190">
      <w:r>
        <w:separator/>
      </w:r>
    </w:p>
  </w:footnote>
  <w:footnote w:type="continuationSeparator" w:id="0">
    <w:p w14:paraId="7642E4BB" w14:textId="77777777" w:rsidR="00F220BB" w:rsidRDefault="00F220BB" w:rsidP="00910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B52F" w14:textId="77777777" w:rsidR="00910190" w:rsidRPr="00BB64F8" w:rsidRDefault="00910190" w:rsidP="00910190">
    <w:pPr>
      <w:pStyle w:val="MSEConference"/>
      <w:rPr>
        <w:rFonts w:ascii="Times New Roman" w:hAnsi="Times New Roman"/>
        <w:b w:val="0"/>
        <w:caps w:val="0"/>
        <w:color w:val="000000"/>
        <w:lang w:val="en-US"/>
      </w:rPr>
    </w:pPr>
    <w:r w:rsidRPr="00BB64F8">
      <w:rPr>
        <w:rFonts w:ascii="Times New Roman" w:hAnsi="Times New Roman"/>
        <w:color w:val="000000"/>
        <w:lang w:eastAsia="ru-RU"/>
      </w:rPr>
      <w:t>INTERNATIONAL Scientific Conference</w:t>
    </w:r>
    <w:r w:rsidRPr="00BB64F8">
      <w:rPr>
        <w:rFonts w:ascii="Times New Roman" w:hAnsi="Times New Roman"/>
        <w:b w:val="0"/>
        <w:caps w:val="0"/>
        <w:color w:val="000000"/>
        <w:lang w:val="en-US"/>
      </w:rPr>
      <w:t xml:space="preserve"> </w:t>
    </w:r>
  </w:p>
  <w:p w14:paraId="0A41C7BA" w14:textId="0FF11167" w:rsidR="00910190" w:rsidRDefault="00910190" w:rsidP="00910190">
    <w:pPr>
      <w:pStyle w:val="MSEConference"/>
    </w:pPr>
    <w:r w:rsidRPr="00BB64F8">
      <w:rPr>
        <w:rFonts w:ascii="Times New Roman" w:hAnsi="Times New Roman"/>
        <w:b w:val="0"/>
        <w:caps w:val="0"/>
        <w:color w:val="000000"/>
        <w:lang w:val="en-US"/>
      </w:rPr>
      <w:t>“</w:t>
    </w:r>
    <w:r w:rsidRPr="00BB64F8">
      <w:rPr>
        <w:rFonts w:ascii="Times New Roman" w:hAnsi="Times New Roman"/>
        <w:i/>
        <w:color w:val="2F5496"/>
        <w:lang w:eastAsia="ru-RU"/>
      </w:rPr>
      <w:t>Development through research and innovation</w:t>
    </w:r>
    <w:r w:rsidRPr="00BB64F8">
      <w:rPr>
        <w:rFonts w:ascii="Times New Roman" w:hAnsi="Times New Roman"/>
        <w:b w:val="0"/>
        <w:caps w:val="0"/>
        <w:color w:val="000000"/>
        <w:lang w:val="en-US"/>
      </w:rPr>
      <w:t xml:space="preserve">” </w:t>
    </w:r>
    <w:r w:rsidRPr="00BB64F8">
      <w:rPr>
        <w:rFonts w:ascii="Times New Roman" w:hAnsi="Times New Roman"/>
        <w:i/>
        <w:color w:val="2F5496"/>
        <w:lang w:eastAsia="ru-RU"/>
      </w:rPr>
      <w:t>IDSC-202</w:t>
    </w:r>
    <w:r w:rsidR="00434800">
      <w:rPr>
        <w:rFonts w:ascii="Times New Roman" w:hAnsi="Times New Roman"/>
        <w:i/>
        <w:color w:val="2F5496"/>
        <w:lang w:eastAsia="ru-RU"/>
      </w:rPr>
      <w:t>5</w:t>
    </w:r>
    <w:r w:rsidRPr="00BB64F8">
      <w:rPr>
        <w:rFonts w:ascii="Times New Roman" w:hAnsi="Times New Roman"/>
        <w:b w:val="0"/>
        <w:caps w:val="0"/>
        <w:color w:val="000000"/>
        <w:lang w:val="en-US"/>
      </w:rPr>
      <w:t xml:space="preserve">, </w:t>
    </w:r>
    <w:proofErr w:type="spellStart"/>
    <w:r w:rsidRPr="00BB64F8">
      <w:rPr>
        <w:rFonts w:ascii="Times New Roman" w:hAnsi="Times New Roman"/>
        <w:b w:val="0"/>
        <w:caps w:val="0"/>
        <w:color w:val="000000"/>
        <w:lang w:val="en-US"/>
      </w:rPr>
      <w:t>V</w:t>
    </w:r>
    <w:r w:rsidR="00434800">
      <w:rPr>
        <w:rFonts w:ascii="Times New Roman" w:hAnsi="Times New Roman"/>
        <w:b w:val="0"/>
        <w:caps w:val="0"/>
        <w:color w:val="000000"/>
        <w:lang w:val="en-US"/>
      </w:rPr>
      <w:t>I</w:t>
    </w:r>
    <w:r w:rsidRPr="00BB64F8">
      <w:rPr>
        <w:rFonts w:ascii="Times New Roman" w:hAnsi="Times New Roman"/>
        <w:b w:val="0"/>
        <w:caps w:val="0"/>
        <w:color w:val="000000"/>
        <w:vertAlign w:val="superscript"/>
        <w:lang w:val="en-US"/>
      </w:rPr>
      <w:t>th</w:t>
    </w:r>
    <w:proofErr w:type="spellEnd"/>
    <w:r w:rsidRPr="00BB64F8">
      <w:rPr>
        <w:rFonts w:ascii="Times New Roman" w:hAnsi="Times New Roman"/>
        <w:b w:val="0"/>
        <w:caps w:val="0"/>
        <w:color w:val="000000"/>
        <w:vertAlign w:val="superscript"/>
        <w:lang w:val="en-US"/>
      </w:rPr>
      <w:t xml:space="preserve">  </w:t>
    </w:r>
    <w:r w:rsidRPr="00BB64F8">
      <w:rPr>
        <w:rFonts w:ascii="Times New Roman" w:hAnsi="Times New Roman"/>
        <w:b w:val="0"/>
        <w:caps w:val="0"/>
        <w:color w:val="000000"/>
        <w:lang w:val="en-US"/>
      </w:rPr>
      <w:t xml:space="preserve"> </w:t>
    </w:r>
    <w:proofErr w:type="gramStart"/>
    <w:r w:rsidRPr="00BB64F8">
      <w:rPr>
        <w:rFonts w:ascii="Times New Roman" w:hAnsi="Times New Roman"/>
        <w:b w:val="0"/>
        <w:caps w:val="0"/>
        <w:color w:val="000000"/>
        <w:lang w:val="en-US"/>
      </w:rPr>
      <w:t xml:space="preserve">Edition, </w:t>
    </w:r>
    <w:r w:rsidR="00167E32">
      <w:rPr>
        <w:rFonts w:ascii="Times New Roman" w:hAnsi="Times New Roman"/>
        <w:b w:val="0"/>
        <w:caps w:val="0"/>
        <w:color w:val="000000"/>
        <w:lang w:val="en-US"/>
      </w:rPr>
      <w:t xml:space="preserve"> </w:t>
    </w:r>
    <w:r w:rsidR="00D10482">
      <w:rPr>
        <w:rFonts w:ascii="Times New Roman" w:hAnsi="Times New Roman"/>
        <w:b w:val="0"/>
        <w:caps w:val="0"/>
        <w:color w:val="000000"/>
        <w:lang w:val="en-US"/>
      </w:rPr>
      <w:t>Ma</w:t>
    </w:r>
    <w:r w:rsidR="004F6761">
      <w:rPr>
        <w:rFonts w:ascii="Times New Roman" w:hAnsi="Times New Roman"/>
        <w:b w:val="0"/>
        <w:caps w:val="0"/>
        <w:color w:val="000000"/>
        <w:lang w:val="en-US"/>
      </w:rPr>
      <w:t>y</w:t>
    </w:r>
    <w:proofErr w:type="gramEnd"/>
    <w:r w:rsidRPr="00BB64F8">
      <w:rPr>
        <w:rFonts w:ascii="Times New Roman" w:hAnsi="Times New Roman"/>
        <w:b w:val="0"/>
        <w:caps w:val="0"/>
        <w:color w:val="000000"/>
        <w:lang w:val="en-US"/>
      </w:rPr>
      <w:t xml:space="preserve"> </w:t>
    </w:r>
    <w:r w:rsidR="00D10482">
      <w:rPr>
        <w:rFonts w:ascii="Times New Roman" w:hAnsi="Times New Roman"/>
        <w:b w:val="0"/>
        <w:caps w:val="0"/>
        <w:color w:val="000000"/>
        <w:lang w:val="en-US"/>
      </w:rPr>
      <w:t>16</w:t>
    </w:r>
    <w:r w:rsidRPr="00BB64F8">
      <w:rPr>
        <w:rFonts w:ascii="Times New Roman" w:hAnsi="Times New Roman"/>
        <w:b w:val="0"/>
        <w:caps w:val="0"/>
        <w:color w:val="000000"/>
        <w:lang w:val="en-US"/>
      </w:rPr>
      <w:t>, 202</w:t>
    </w:r>
    <w:r w:rsidR="00D10482">
      <w:rPr>
        <w:rFonts w:ascii="Times New Roman" w:hAnsi="Times New Roman"/>
        <w:b w:val="0"/>
        <w:caps w:val="0"/>
        <w:color w:val="000000"/>
        <w:lang w:val="en-US"/>
      </w:rPr>
      <w:t>5</w:t>
    </w:r>
    <w:r w:rsidRPr="00BB64F8">
      <w:rPr>
        <w:rFonts w:ascii="Times New Roman" w:hAnsi="Times New Roman"/>
        <w:b w:val="0"/>
        <w:caps w:val="0"/>
        <w:color w:val="000000"/>
        <w:lang w:val="en-US"/>
      </w:rPr>
      <w:t>, Chisinau, Republic of Moldova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9D"/>
    <w:rsid w:val="00035A1A"/>
    <w:rsid w:val="00124B16"/>
    <w:rsid w:val="00131115"/>
    <w:rsid w:val="00167E32"/>
    <w:rsid w:val="00196B3C"/>
    <w:rsid w:val="002137F8"/>
    <w:rsid w:val="00232F82"/>
    <w:rsid w:val="00247F0F"/>
    <w:rsid w:val="003C0196"/>
    <w:rsid w:val="00434800"/>
    <w:rsid w:val="004743CE"/>
    <w:rsid w:val="004F6761"/>
    <w:rsid w:val="005226CB"/>
    <w:rsid w:val="005A4D13"/>
    <w:rsid w:val="006627AD"/>
    <w:rsid w:val="00753F94"/>
    <w:rsid w:val="007D09E0"/>
    <w:rsid w:val="007E1DCD"/>
    <w:rsid w:val="00857C8E"/>
    <w:rsid w:val="008B4EE7"/>
    <w:rsid w:val="00910190"/>
    <w:rsid w:val="00A74D15"/>
    <w:rsid w:val="00AB77C9"/>
    <w:rsid w:val="00B44342"/>
    <w:rsid w:val="00BE1635"/>
    <w:rsid w:val="00C31488"/>
    <w:rsid w:val="00C53479"/>
    <w:rsid w:val="00D10482"/>
    <w:rsid w:val="00D60B9D"/>
    <w:rsid w:val="00DD15B0"/>
    <w:rsid w:val="00DD41A0"/>
    <w:rsid w:val="00E205DD"/>
    <w:rsid w:val="00E23A72"/>
    <w:rsid w:val="00E52639"/>
    <w:rsid w:val="00E542D3"/>
    <w:rsid w:val="00EE5047"/>
    <w:rsid w:val="00F20993"/>
    <w:rsid w:val="00F22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FCAF00"/>
  <w15:chartTrackingRefBased/>
  <w15:docId w15:val="{E3FD6ABD-2FB5-4F8D-95B0-7D556B83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190"/>
    <w:pPr>
      <w:suppressAutoHyphens/>
      <w:spacing w:after="0" w:line="240" w:lineRule="auto"/>
      <w:jc w:val="both"/>
    </w:pPr>
    <w:rPr>
      <w:rFonts w:ascii="Times New Roman" w:eastAsia="Times New Roman" w:hAnsi="Times New Roman" w:cs="Times New Roman"/>
      <w:kern w:val="0"/>
      <w:szCs w:val="24"/>
      <w:lang w:val="en-GB" w:eastAsia="en-G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rsid w:val="00910190"/>
    <w:rPr>
      <w:sz w:val="20"/>
      <w:szCs w:val="20"/>
    </w:rPr>
  </w:style>
  <w:style w:type="character" w:customStyle="1" w:styleId="TextnotdesubsolCaracter">
    <w:name w:val="Text notă de subsol Caracter"/>
    <w:basedOn w:val="Fontdeparagrafimplicit"/>
    <w:link w:val="Textnotdesubsol"/>
    <w:uiPriority w:val="99"/>
    <w:semiHidden/>
    <w:rsid w:val="00910190"/>
    <w:rPr>
      <w:rFonts w:ascii="Times New Roman" w:eastAsia="Times New Roman" w:hAnsi="Times New Roman" w:cs="Times New Roman"/>
      <w:kern w:val="0"/>
      <w:sz w:val="20"/>
      <w:szCs w:val="20"/>
      <w:lang w:val="en-GB" w:eastAsia="en-GB"/>
      <w14:ligatures w14:val="none"/>
    </w:rPr>
  </w:style>
  <w:style w:type="character" w:styleId="Referinnotdesubsol">
    <w:name w:val="footnote reference"/>
    <w:uiPriority w:val="99"/>
    <w:semiHidden/>
    <w:rsid w:val="00910190"/>
    <w:rPr>
      <w:vertAlign w:val="superscript"/>
    </w:rPr>
  </w:style>
  <w:style w:type="character" w:styleId="Hyperlink">
    <w:name w:val="Hyperlink"/>
    <w:rsid w:val="00910190"/>
    <w:rPr>
      <w:color w:val="0000FF"/>
      <w:u w:val="single"/>
    </w:rPr>
  </w:style>
  <w:style w:type="paragraph" w:styleId="Antet">
    <w:name w:val="header"/>
    <w:basedOn w:val="Normal"/>
    <w:link w:val="AntetCaracter"/>
    <w:uiPriority w:val="99"/>
    <w:unhideWhenUsed/>
    <w:rsid w:val="00910190"/>
    <w:pPr>
      <w:tabs>
        <w:tab w:val="center" w:pos="4680"/>
        <w:tab w:val="right" w:pos="9360"/>
      </w:tabs>
    </w:pPr>
  </w:style>
  <w:style w:type="character" w:customStyle="1" w:styleId="AntetCaracter">
    <w:name w:val="Antet Caracter"/>
    <w:basedOn w:val="Fontdeparagrafimplicit"/>
    <w:link w:val="Antet"/>
    <w:uiPriority w:val="99"/>
    <w:rsid w:val="00910190"/>
    <w:rPr>
      <w:rFonts w:ascii="Times New Roman" w:eastAsia="Times New Roman" w:hAnsi="Times New Roman" w:cs="Times New Roman"/>
      <w:kern w:val="0"/>
      <w:szCs w:val="24"/>
      <w:lang w:val="en-GB" w:eastAsia="en-GB"/>
      <w14:ligatures w14:val="none"/>
    </w:rPr>
  </w:style>
  <w:style w:type="paragraph" w:styleId="Subsol">
    <w:name w:val="footer"/>
    <w:basedOn w:val="Normal"/>
    <w:link w:val="SubsolCaracter"/>
    <w:uiPriority w:val="99"/>
    <w:unhideWhenUsed/>
    <w:rsid w:val="00910190"/>
    <w:pPr>
      <w:tabs>
        <w:tab w:val="center" w:pos="4680"/>
        <w:tab w:val="right" w:pos="9360"/>
      </w:tabs>
    </w:pPr>
  </w:style>
  <w:style w:type="character" w:customStyle="1" w:styleId="SubsolCaracter">
    <w:name w:val="Subsol Caracter"/>
    <w:basedOn w:val="Fontdeparagrafimplicit"/>
    <w:link w:val="Subsol"/>
    <w:uiPriority w:val="99"/>
    <w:rsid w:val="00910190"/>
    <w:rPr>
      <w:rFonts w:ascii="Times New Roman" w:eastAsia="Times New Roman" w:hAnsi="Times New Roman" w:cs="Times New Roman"/>
      <w:kern w:val="0"/>
      <w:szCs w:val="24"/>
      <w:lang w:val="en-GB" w:eastAsia="en-GB"/>
      <w14:ligatures w14:val="none"/>
    </w:rPr>
  </w:style>
  <w:style w:type="paragraph" w:customStyle="1" w:styleId="MSEConference">
    <w:name w:val="MSE_Conference"/>
    <w:basedOn w:val="Normal"/>
    <w:rsid w:val="00910190"/>
    <w:pPr>
      <w:keepNext/>
      <w:keepLines/>
      <w:pBdr>
        <w:bottom w:val="single" w:sz="6" w:space="1" w:color="auto"/>
      </w:pBdr>
      <w:jc w:val="center"/>
    </w:pPr>
    <w:rPr>
      <w:rFonts w:ascii="Arial" w:hAnsi="Arial"/>
      <w:b/>
      <w:caps/>
      <w:spacing w:val="-20"/>
      <w:sz w:val="20"/>
      <w:szCs w:val="20"/>
    </w:rPr>
  </w:style>
  <w:style w:type="paragraph" w:customStyle="1" w:styleId="MSEAffiliationContact">
    <w:name w:val="_MSE_Affiliation&amp;Contact"/>
    <w:basedOn w:val="Normal"/>
    <w:rsid w:val="00910190"/>
    <w:pPr>
      <w:spacing w:after="360"/>
      <w:contextualSpacing/>
      <w:jc w:val="center"/>
    </w:pPr>
    <w:rPr>
      <w:sz w:val="20"/>
    </w:rPr>
  </w:style>
  <w:style w:type="character" w:styleId="MeniuneNerezolvat">
    <w:name w:val="Unresolved Mention"/>
    <w:basedOn w:val="Fontdeparagrafimplicit"/>
    <w:uiPriority w:val="99"/>
    <w:semiHidden/>
    <w:unhideWhenUsed/>
    <w:rsid w:val="00910190"/>
    <w:rPr>
      <w:color w:val="605E5C"/>
      <w:shd w:val="clear" w:color="auto" w:fill="E1DFDD"/>
    </w:rPr>
  </w:style>
  <w:style w:type="paragraph" w:styleId="Bibliografie">
    <w:name w:val="Bibliography"/>
    <w:basedOn w:val="Normal"/>
    <w:next w:val="Normal"/>
    <w:uiPriority w:val="37"/>
    <w:unhideWhenUsed/>
    <w:rsid w:val="00910190"/>
  </w:style>
  <w:style w:type="paragraph" w:customStyle="1" w:styleId="NormalWCCM">
    <w:name w:val="Normal WCCM"/>
    <w:rsid w:val="00A74D15"/>
    <w:pPr>
      <w:widowControl w:val="0"/>
      <w:autoSpaceDE w:val="0"/>
      <w:autoSpaceDN w:val="0"/>
      <w:spacing w:after="0" w:line="240" w:lineRule="auto"/>
      <w:ind w:firstLine="284"/>
      <w:jc w:val="both"/>
    </w:pPr>
    <w:rPr>
      <w:rFonts w:ascii="Times New Roman" w:eastAsia="Times New Roman" w:hAnsi="Times New Roman" w:cs="Times New Roman"/>
      <w:kern w:val="0"/>
      <w:sz w:val="20"/>
      <w:szCs w:val="24"/>
      <w:lang w:eastAsia="es-ES"/>
      <w14:ligatures w14:val="none"/>
    </w:rPr>
  </w:style>
  <w:style w:type="character" w:customStyle="1" w:styleId="apple-converted-space">
    <w:name w:val="apple-converted-space"/>
    <w:basedOn w:val="Fontdeparagrafimplicit"/>
    <w:rsid w:val="00A74D15"/>
  </w:style>
  <w:style w:type="character" w:styleId="HyperlinkParcurs">
    <w:name w:val="FollowedHyperlink"/>
    <w:basedOn w:val="Fontdeparagrafimplicit"/>
    <w:uiPriority w:val="99"/>
    <w:semiHidden/>
    <w:unhideWhenUsed/>
    <w:rsid w:val="00A74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eaweb.org/journal/jel_class_system.php" TargetMode="External"/><Relationship Id="rId12" Type="http://schemas.openxmlformats.org/officeDocument/2006/relationships/hyperlink" Target="https://library.aru.ac.uk/referencing/harvard.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xxx.xx" TargetMode="Externa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573</Words>
  <Characters>3282</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Mihaila Svetlana</dc:creator>
  <cp:keywords/>
  <dc:description/>
  <cp:lastModifiedBy>Mihaila Svetlana</cp:lastModifiedBy>
  <cp:revision>31</cp:revision>
  <dcterms:created xsi:type="dcterms:W3CDTF">2024-08-09T15:31:00Z</dcterms:created>
  <dcterms:modified xsi:type="dcterms:W3CDTF">2025-01-30T07:05:00Z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2c46c5de1d2028ea290b4515ba9a5b488ad93882f5f6876b3d24f1055e554bde</vt:lpwstr>
  </property>
</Properties>
</file>