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01B" w:rsidRPr="005B75C9" w:rsidRDefault="00B9201B" w:rsidP="00BD0D59">
      <w:pPr>
        <w:keepNext/>
        <w:framePr w:dropCap="drop" w:lines="4" w:h="1590" w:hRule="exact" w:wrap="around" w:vAnchor="text" w:hAnchor="page" w:x="1081" w:y="-266"/>
        <w:tabs>
          <w:tab w:val="center" w:pos="5362"/>
        </w:tabs>
        <w:spacing w:line="1590" w:lineRule="exact"/>
        <w:textAlignment w:val="baseline"/>
        <w:rPr>
          <w:b/>
          <w:i/>
          <w:position w:val="-10"/>
          <w:sz w:val="193"/>
          <w:lang w:val="ro-RO"/>
        </w:rPr>
      </w:pPr>
      <w:r w:rsidRPr="005B75C9">
        <w:rPr>
          <w:b/>
          <w:i/>
          <w:noProof/>
          <w:position w:val="-10"/>
          <w:sz w:val="193"/>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copia_emblema" style="width:97.5pt;height:30.75pt;visibility:visible">
            <v:imagedata r:id="rId7" o:title=""/>
          </v:shape>
        </w:pict>
      </w:r>
    </w:p>
    <w:p w:rsidR="00B9201B" w:rsidRPr="005B75C9" w:rsidRDefault="00B9201B" w:rsidP="002B141D">
      <w:pPr>
        <w:widowControl w:val="0"/>
        <w:autoSpaceDE w:val="0"/>
        <w:autoSpaceDN w:val="0"/>
        <w:adjustRightInd w:val="0"/>
        <w:spacing w:line="360" w:lineRule="auto"/>
        <w:ind w:firstLine="720"/>
        <w:jc w:val="right"/>
        <w:rPr>
          <w:bCs/>
          <w:lang w:val="ro-RO"/>
        </w:rPr>
      </w:pPr>
      <w:bookmarkStart w:id="0" w:name="_GoBack"/>
      <w:bookmarkEnd w:id="0"/>
    </w:p>
    <w:p w:rsidR="00B9201B" w:rsidRPr="005B75C9" w:rsidRDefault="00B9201B" w:rsidP="00C17261">
      <w:pPr>
        <w:widowControl w:val="0"/>
        <w:autoSpaceDE w:val="0"/>
        <w:autoSpaceDN w:val="0"/>
        <w:adjustRightInd w:val="0"/>
        <w:ind w:firstLine="720"/>
        <w:jc w:val="right"/>
        <w:rPr>
          <w:bCs/>
          <w:sz w:val="16"/>
          <w:szCs w:val="16"/>
          <w:lang w:val="ro-RO"/>
        </w:rPr>
      </w:pPr>
      <w:r w:rsidRPr="005B75C9">
        <w:rPr>
          <w:bCs/>
          <w:sz w:val="16"/>
          <w:szCs w:val="16"/>
          <w:lang w:val="ro-RO"/>
        </w:rPr>
        <w:t>MINISTERUL EDUCAŢIEI AL REPUBLICII MOLDOVA</w:t>
      </w:r>
    </w:p>
    <w:p w:rsidR="00B9201B" w:rsidRPr="005B75C9" w:rsidRDefault="00B9201B" w:rsidP="00C17261">
      <w:pPr>
        <w:widowControl w:val="0"/>
        <w:autoSpaceDE w:val="0"/>
        <w:autoSpaceDN w:val="0"/>
        <w:adjustRightInd w:val="0"/>
        <w:ind w:firstLine="284"/>
        <w:jc w:val="right"/>
        <w:rPr>
          <w:b/>
          <w:bCs/>
          <w:sz w:val="16"/>
          <w:szCs w:val="16"/>
          <w:lang w:val="ro-RO"/>
        </w:rPr>
      </w:pPr>
      <w:r w:rsidRPr="005B75C9">
        <w:rPr>
          <w:b/>
          <w:bCs/>
          <w:sz w:val="16"/>
          <w:szCs w:val="16"/>
          <w:lang w:val="ro-RO"/>
        </w:rPr>
        <w:t>ACADEMIA DE STUDII ECONOMICE A MOLDOVEI</w:t>
      </w:r>
    </w:p>
    <w:p w:rsidR="00B9201B" w:rsidRPr="005B75C9" w:rsidRDefault="00B9201B" w:rsidP="00C17261">
      <w:pPr>
        <w:widowControl w:val="0"/>
        <w:tabs>
          <w:tab w:val="center" w:pos="5362"/>
        </w:tabs>
        <w:autoSpaceDE w:val="0"/>
        <w:autoSpaceDN w:val="0"/>
        <w:adjustRightInd w:val="0"/>
        <w:jc w:val="right"/>
        <w:rPr>
          <w:b/>
          <w:bCs/>
          <w:sz w:val="16"/>
          <w:szCs w:val="16"/>
          <w:lang w:val="ro-RO"/>
        </w:rPr>
      </w:pPr>
      <w:r w:rsidRPr="005B75C9">
        <w:rPr>
          <w:b/>
          <w:bCs/>
          <w:sz w:val="16"/>
          <w:szCs w:val="16"/>
          <w:lang w:val="ro-RO"/>
        </w:rPr>
        <w:t xml:space="preserve">                                                              </w:t>
      </w:r>
    </w:p>
    <w:p w:rsidR="00B9201B" w:rsidRPr="005B75C9" w:rsidRDefault="00B9201B" w:rsidP="00BD0D59">
      <w:pPr>
        <w:widowControl w:val="0"/>
        <w:tabs>
          <w:tab w:val="center" w:pos="5265"/>
        </w:tabs>
        <w:autoSpaceDE w:val="0"/>
        <w:autoSpaceDN w:val="0"/>
        <w:adjustRightInd w:val="0"/>
        <w:jc w:val="center"/>
        <w:rPr>
          <w:b/>
          <w:iCs/>
          <w:sz w:val="32"/>
          <w:szCs w:val="32"/>
          <w:lang w:val="ro-RO"/>
        </w:rPr>
      </w:pPr>
      <w:r w:rsidRPr="005B75C9">
        <w:rPr>
          <w:b/>
          <w:iCs/>
          <w:sz w:val="32"/>
          <w:szCs w:val="32"/>
          <w:lang w:val="ro-RO"/>
        </w:rPr>
        <w:t>CONTRACT</w:t>
      </w:r>
    </w:p>
    <w:p w:rsidR="00B9201B" w:rsidRPr="005B75C9" w:rsidRDefault="00B9201B" w:rsidP="00124462">
      <w:pPr>
        <w:widowControl w:val="0"/>
        <w:autoSpaceDE w:val="0"/>
        <w:autoSpaceDN w:val="0"/>
        <w:adjustRightInd w:val="0"/>
        <w:jc w:val="center"/>
        <w:rPr>
          <w:i/>
          <w:iCs/>
          <w:sz w:val="20"/>
          <w:szCs w:val="20"/>
          <w:lang w:val="ro-RO"/>
        </w:rPr>
      </w:pPr>
      <w:r w:rsidRPr="005B75C9">
        <w:rPr>
          <w:i/>
          <w:iCs/>
          <w:sz w:val="20"/>
          <w:szCs w:val="20"/>
          <w:lang w:val="ro-RO"/>
        </w:rPr>
        <w:t>DE STUDII  UNIVERSITARE, CICLUL III, DOCTORAT</w:t>
      </w:r>
    </w:p>
    <w:p w:rsidR="00B9201B" w:rsidRPr="005B75C9" w:rsidRDefault="00B9201B" w:rsidP="00124462">
      <w:pPr>
        <w:widowControl w:val="0"/>
        <w:tabs>
          <w:tab w:val="left" w:pos="90"/>
          <w:tab w:val="center" w:pos="868"/>
          <w:tab w:val="center" w:pos="1637"/>
          <w:tab w:val="center" w:pos="2957"/>
        </w:tabs>
        <w:autoSpaceDE w:val="0"/>
        <w:autoSpaceDN w:val="0"/>
        <w:adjustRightInd w:val="0"/>
        <w:spacing w:before="119" w:line="312" w:lineRule="auto"/>
        <w:jc w:val="right"/>
        <w:rPr>
          <w:b/>
          <w:bCs/>
          <w:sz w:val="22"/>
          <w:szCs w:val="22"/>
          <w:lang w:val="ro-RO"/>
        </w:rPr>
      </w:pPr>
      <w:r w:rsidRPr="005B75C9">
        <w:rPr>
          <w:b/>
          <w:bCs/>
          <w:sz w:val="22"/>
          <w:szCs w:val="22"/>
          <w:lang w:val="ro-RO"/>
        </w:rPr>
        <w:t>nr.  _____________ din ______________________20___</w:t>
      </w:r>
    </w:p>
    <w:p w:rsidR="00B9201B" w:rsidRPr="005B75C9" w:rsidRDefault="00B9201B" w:rsidP="00124462">
      <w:pPr>
        <w:pStyle w:val="Style6"/>
        <w:widowControl/>
        <w:tabs>
          <w:tab w:val="left" w:pos="1185"/>
        </w:tabs>
        <w:spacing w:line="255" w:lineRule="exact"/>
        <w:ind w:firstLine="0"/>
        <w:jc w:val="both"/>
        <w:rPr>
          <w:rStyle w:val="FontStyle41"/>
          <w:rFonts w:ascii="Times New Roman" w:hAnsi="Times New Roman" w:cs="Constantia"/>
          <w:b w:val="0"/>
          <w:bCs/>
          <w:i w:val="0"/>
          <w:iCs/>
          <w:sz w:val="18"/>
          <w:szCs w:val="18"/>
          <w:lang w:val="ro-RO" w:eastAsia="ro-RO"/>
        </w:rPr>
      </w:pPr>
      <w:r w:rsidRPr="005B75C9">
        <w:rPr>
          <w:rFonts w:ascii="Times New Roman" w:hAnsi="Times New Roman"/>
          <w:b/>
          <w:sz w:val="18"/>
          <w:szCs w:val="18"/>
          <w:lang w:val="ro-RO"/>
        </w:rPr>
        <w:t>1. Academia de Studii Economice a Moldovei</w:t>
      </w:r>
      <w:r w:rsidRPr="005B75C9">
        <w:rPr>
          <w:rFonts w:ascii="Times New Roman" w:hAnsi="Times New Roman"/>
          <w:sz w:val="18"/>
          <w:szCs w:val="18"/>
          <w:lang w:val="ro-RO"/>
        </w:rPr>
        <w:t>, cu sediul în mun. Chi</w:t>
      </w:r>
      <w:r w:rsidRPr="005B75C9">
        <w:rPr>
          <w:rFonts w:ascii="Tahoma" w:hAnsi="Tahoma" w:cs="Tahoma"/>
          <w:sz w:val="18"/>
          <w:szCs w:val="18"/>
          <w:lang w:val="ro-RO"/>
        </w:rPr>
        <w:t>ș</w:t>
      </w:r>
      <w:r w:rsidRPr="005B75C9">
        <w:rPr>
          <w:rFonts w:ascii="Times New Roman" w:hAnsi="Times New Roman"/>
          <w:sz w:val="18"/>
          <w:szCs w:val="18"/>
          <w:lang w:val="ro-RO"/>
        </w:rPr>
        <w:t>inău</w:t>
      </w:r>
      <w:r w:rsidRPr="005B75C9">
        <w:rPr>
          <w:rFonts w:ascii="Times New Roman" w:hAnsi="Times New Roman"/>
          <w:i/>
          <w:sz w:val="18"/>
          <w:szCs w:val="18"/>
          <w:lang w:val="ro-RO"/>
        </w:rPr>
        <w:t xml:space="preserve">, </w:t>
      </w:r>
      <w:r w:rsidRPr="005B75C9">
        <w:rPr>
          <w:rStyle w:val="FontStyle41"/>
          <w:rFonts w:ascii="Times New Roman" w:hAnsi="Times New Roman" w:cs="Constantia"/>
          <w:bCs/>
          <w:iCs/>
          <w:sz w:val="18"/>
          <w:szCs w:val="18"/>
          <w:lang w:val="ro-RO" w:eastAsia="ro-RO"/>
        </w:rPr>
        <w:t xml:space="preserve">str.Mitropolit Gavriil Bănulesc-Bodoni nr. 61. MD-2005, reprezentată legal de prof. univ. dr. hab., academician Grigore BELOSTECINIC, rector, în calitate de </w:t>
      </w:r>
      <w:r w:rsidRPr="005B75C9">
        <w:rPr>
          <w:rStyle w:val="FontStyle41"/>
          <w:rFonts w:ascii="Times New Roman" w:hAnsi="Times New Roman" w:cs="Constantia"/>
          <w:b w:val="0"/>
          <w:bCs/>
          <w:i w:val="0"/>
          <w:iCs/>
          <w:sz w:val="18"/>
          <w:szCs w:val="18"/>
          <w:lang w:val="ro-RO" w:eastAsia="ro-RO"/>
        </w:rPr>
        <w:t>PRESTATOR</w:t>
      </w:r>
      <w:r w:rsidRPr="005B75C9">
        <w:rPr>
          <w:rStyle w:val="FontStyle41"/>
          <w:rFonts w:ascii="Times New Roman" w:hAnsi="Times New Roman" w:cs="Constantia"/>
          <w:bCs/>
          <w:iCs/>
          <w:sz w:val="18"/>
          <w:szCs w:val="18"/>
          <w:lang w:val="ro-RO" w:eastAsia="ro-RO"/>
        </w:rPr>
        <w:t xml:space="preserve">, denumită, în continuare, ASEM; directorul </w:t>
      </w:r>
      <w:r w:rsidRPr="005B75C9">
        <w:rPr>
          <w:rStyle w:val="FontStyle41"/>
          <w:rFonts w:ascii="Tahoma" w:hAnsi="Tahoma" w:cs="Tahoma"/>
          <w:bCs/>
          <w:iCs/>
          <w:sz w:val="18"/>
          <w:szCs w:val="18"/>
          <w:lang w:val="ro-RO" w:eastAsia="ro-RO"/>
        </w:rPr>
        <w:t>Ș</w:t>
      </w:r>
      <w:r w:rsidRPr="005B75C9">
        <w:rPr>
          <w:rStyle w:val="FontStyle41"/>
          <w:rFonts w:ascii="Times New Roman" w:hAnsi="Times New Roman" w:cs="Constantia"/>
          <w:bCs/>
          <w:iCs/>
          <w:sz w:val="18"/>
          <w:szCs w:val="18"/>
          <w:lang w:val="ro-RO" w:eastAsia="ro-RO"/>
        </w:rPr>
        <w:t>colii doctorale ASEM, prof. univ. dr. hab., Eugenia Feura</w:t>
      </w:r>
      <w:r w:rsidRPr="005B75C9">
        <w:rPr>
          <w:rStyle w:val="FontStyle41"/>
          <w:rFonts w:ascii="Tahoma" w:hAnsi="Tahoma" w:cs="Tahoma"/>
          <w:bCs/>
          <w:iCs/>
          <w:sz w:val="18"/>
          <w:szCs w:val="18"/>
          <w:lang w:val="ro-RO" w:eastAsia="ro-RO"/>
        </w:rPr>
        <w:t>ș</w:t>
      </w:r>
      <w:r w:rsidRPr="005B75C9">
        <w:rPr>
          <w:rStyle w:val="FontStyle41"/>
          <w:rFonts w:ascii="Times New Roman" w:hAnsi="Times New Roman" w:cs="Constantia"/>
          <w:bCs/>
          <w:iCs/>
          <w:sz w:val="18"/>
          <w:szCs w:val="18"/>
          <w:lang w:val="ro-RO" w:eastAsia="ro-RO"/>
        </w:rPr>
        <w:t xml:space="preserve">  </w:t>
      </w:r>
    </w:p>
    <w:p w:rsidR="00B9201B" w:rsidRPr="005B75C9" w:rsidRDefault="00B9201B" w:rsidP="00124462">
      <w:pPr>
        <w:pStyle w:val="Style6"/>
        <w:widowControl/>
        <w:tabs>
          <w:tab w:val="left" w:pos="1185"/>
        </w:tabs>
        <w:spacing w:line="255" w:lineRule="exact"/>
        <w:ind w:firstLine="0"/>
        <w:jc w:val="both"/>
        <w:rPr>
          <w:rStyle w:val="FontStyle41"/>
          <w:rFonts w:ascii="Times New Roman" w:hAnsi="Times New Roman" w:cs="Constantia"/>
          <w:b w:val="0"/>
          <w:bCs/>
          <w:i w:val="0"/>
          <w:iCs/>
          <w:sz w:val="18"/>
          <w:szCs w:val="18"/>
          <w:lang w:val="ro-RO" w:eastAsia="ro-RO"/>
        </w:rPr>
      </w:pPr>
      <w:r w:rsidRPr="005B75C9">
        <w:rPr>
          <w:rStyle w:val="FontStyle41"/>
          <w:rFonts w:ascii="Tahoma" w:hAnsi="Tahoma" w:cs="Tahoma"/>
          <w:bCs/>
          <w:iCs/>
          <w:sz w:val="18"/>
          <w:szCs w:val="18"/>
          <w:lang w:val="ro-RO" w:eastAsia="ro-RO"/>
        </w:rPr>
        <w:t>ș</w:t>
      </w:r>
      <w:r w:rsidRPr="005B75C9">
        <w:rPr>
          <w:rStyle w:val="FontStyle41"/>
          <w:rFonts w:ascii="Times New Roman" w:hAnsi="Times New Roman" w:cs="Constantia"/>
          <w:bCs/>
          <w:iCs/>
          <w:sz w:val="18"/>
          <w:szCs w:val="18"/>
          <w:lang w:val="ro-RO" w:eastAsia="ro-RO"/>
        </w:rPr>
        <w:t>i</w:t>
      </w:r>
    </w:p>
    <w:p w:rsidR="00B9201B" w:rsidRPr="005B75C9" w:rsidRDefault="00B9201B" w:rsidP="00124462">
      <w:pPr>
        <w:pStyle w:val="Style6"/>
        <w:widowControl/>
        <w:tabs>
          <w:tab w:val="left" w:pos="1185"/>
        </w:tabs>
        <w:spacing w:line="255" w:lineRule="exact"/>
        <w:ind w:firstLine="0"/>
        <w:jc w:val="both"/>
        <w:rPr>
          <w:rStyle w:val="FontStyle41"/>
          <w:rFonts w:ascii="Times New Roman" w:hAnsi="Times New Roman" w:cs="Constantia"/>
          <w:b w:val="0"/>
          <w:bCs/>
          <w:i w:val="0"/>
          <w:iCs/>
          <w:sz w:val="18"/>
          <w:szCs w:val="18"/>
          <w:lang w:val="ro-RO" w:eastAsia="ro-RO"/>
        </w:rPr>
      </w:pPr>
      <w:r w:rsidRPr="005B75C9">
        <w:rPr>
          <w:rStyle w:val="FontStyle41"/>
          <w:rFonts w:ascii="Times New Roman" w:hAnsi="Times New Roman" w:cs="Constantia"/>
          <w:bCs/>
          <w:iCs/>
          <w:sz w:val="18"/>
          <w:szCs w:val="18"/>
          <w:lang w:val="ro-RO" w:eastAsia="ro-RO"/>
        </w:rPr>
        <w:t>2._______________________________________________________________ domiciliat(ă) în localitatea</w:t>
      </w:r>
      <w:r w:rsidRPr="005B75C9">
        <w:rPr>
          <w:rStyle w:val="FontStyle41"/>
          <w:rFonts w:ascii="Times New Roman" w:hAnsi="Times New Roman" w:cs="Constantia"/>
          <w:b w:val="0"/>
          <w:bCs/>
          <w:i w:val="0"/>
          <w:iCs/>
          <w:sz w:val="18"/>
          <w:szCs w:val="18"/>
          <w:lang w:val="ro-RO" w:eastAsia="ro-RO"/>
        </w:rPr>
        <w:t>/mun.</w:t>
      </w:r>
      <w:r w:rsidRPr="005B75C9">
        <w:rPr>
          <w:rStyle w:val="FontStyle41"/>
          <w:rFonts w:ascii="Times New Roman" w:hAnsi="Times New Roman" w:cs="Constantia"/>
          <w:bCs/>
          <w:iCs/>
          <w:sz w:val="18"/>
          <w:szCs w:val="18"/>
          <w:lang w:val="ro-RO" w:eastAsia="ro-RO"/>
        </w:rPr>
        <w:t xml:space="preserve"> ______________________,</w:t>
      </w:r>
    </w:p>
    <w:p w:rsidR="00B9201B" w:rsidRPr="005B75C9" w:rsidRDefault="00B9201B" w:rsidP="00124462">
      <w:pPr>
        <w:pStyle w:val="Style6"/>
        <w:widowControl/>
        <w:tabs>
          <w:tab w:val="left" w:pos="1185"/>
        </w:tabs>
        <w:spacing w:line="255" w:lineRule="exact"/>
        <w:ind w:firstLine="0"/>
        <w:jc w:val="both"/>
        <w:rPr>
          <w:rStyle w:val="FontStyle41"/>
          <w:rFonts w:ascii="Times New Roman" w:hAnsi="Times New Roman" w:cs="Constantia"/>
          <w:b w:val="0"/>
          <w:bCs/>
          <w:i w:val="0"/>
          <w:iCs/>
          <w:sz w:val="18"/>
          <w:szCs w:val="18"/>
          <w:lang w:val="ro-RO" w:eastAsia="ro-RO"/>
        </w:rPr>
      </w:pPr>
      <w:r w:rsidRPr="005B75C9">
        <w:rPr>
          <w:rStyle w:val="FontStyle41"/>
          <w:rFonts w:ascii="Times New Roman" w:hAnsi="Times New Roman" w:cs="Constantia"/>
          <w:b w:val="0"/>
          <w:bCs/>
          <w:i w:val="0"/>
          <w:iCs/>
          <w:sz w:val="18"/>
          <w:szCs w:val="18"/>
          <w:lang w:val="ro-RO" w:eastAsia="ro-RO"/>
        </w:rPr>
        <w:t>r</w:t>
      </w:r>
      <w:r w:rsidRPr="005B75C9">
        <w:rPr>
          <w:rStyle w:val="FontStyle41"/>
          <w:rFonts w:ascii="Times New Roman" w:hAnsi="Times New Roman" w:cs="Constantia"/>
          <w:bCs/>
          <w:iCs/>
          <w:sz w:val="18"/>
          <w:szCs w:val="18"/>
          <w:lang w:val="ro-RO" w:eastAsia="ro-RO"/>
        </w:rPr>
        <w:t>aionul</w:t>
      </w:r>
      <w:r w:rsidRPr="005B75C9">
        <w:rPr>
          <w:rStyle w:val="FontStyle41"/>
          <w:rFonts w:ascii="Times New Roman" w:hAnsi="Times New Roman" w:cs="Constantia"/>
          <w:b w:val="0"/>
          <w:bCs/>
          <w:i w:val="0"/>
          <w:iCs/>
          <w:sz w:val="18"/>
          <w:szCs w:val="18"/>
          <w:lang w:val="ro-RO" w:eastAsia="ro-RO"/>
        </w:rPr>
        <w:t>/str.</w:t>
      </w:r>
      <w:r w:rsidRPr="005B75C9">
        <w:rPr>
          <w:rStyle w:val="FontStyle41"/>
          <w:rFonts w:ascii="Times New Roman" w:hAnsi="Times New Roman" w:cs="Constantia"/>
          <w:bCs/>
          <w:iCs/>
          <w:sz w:val="18"/>
          <w:szCs w:val="18"/>
          <w:lang w:val="ro-RO" w:eastAsia="ro-RO"/>
        </w:rPr>
        <w:t xml:space="preserve"> ___________________________</w:t>
      </w:r>
      <w:r w:rsidRPr="005B75C9">
        <w:rPr>
          <w:rStyle w:val="FontStyle41"/>
          <w:rFonts w:ascii="Times New Roman" w:hAnsi="Times New Roman" w:cs="Constantia"/>
          <w:b w:val="0"/>
          <w:bCs/>
          <w:i w:val="0"/>
          <w:iCs/>
          <w:sz w:val="18"/>
          <w:szCs w:val="18"/>
          <w:lang w:val="ro-RO" w:eastAsia="ro-RO"/>
        </w:rPr>
        <w:t>_____________________________________________, comuna/satul___</w:t>
      </w:r>
      <w:r w:rsidRPr="005B75C9">
        <w:rPr>
          <w:rStyle w:val="FontStyle41"/>
          <w:rFonts w:ascii="Times New Roman" w:hAnsi="Times New Roman" w:cs="Constantia"/>
          <w:bCs/>
          <w:iCs/>
          <w:sz w:val="18"/>
          <w:szCs w:val="18"/>
          <w:lang w:val="ro-RO" w:eastAsia="ro-RO"/>
        </w:rPr>
        <w:t>_______________</w:t>
      </w:r>
      <w:r w:rsidRPr="005B75C9">
        <w:rPr>
          <w:rStyle w:val="FontStyle41"/>
          <w:rFonts w:ascii="Times New Roman" w:hAnsi="Times New Roman" w:cs="Constantia"/>
          <w:b w:val="0"/>
          <w:bCs/>
          <w:i w:val="0"/>
          <w:iCs/>
          <w:sz w:val="18"/>
          <w:szCs w:val="18"/>
          <w:lang w:val="ro-RO" w:eastAsia="ro-RO"/>
        </w:rPr>
        <w:t>__</w:t>
      </w:r>
      <w:r w:rsidRPr="005B75C9">
        <w:rPr>
          <w:rStyle w:val="FontStyle41"/>
          <w:rFonts w:ascii="Times New Roman" w:hAnsi="Times New Roman" w:cs="Constantia"/>
          <w:bCs/>
          <w:iCs/>
          <w:sz w:val="18"/>
          <w:szCs w:val="18"/>
          <w:lang w:val="ro-RO" w:eastAsia="ro-RO"/>
        </w:rPr>
        <w:t>_</w:t>
      </w:r>
    </w:p>
    <w:p w:rsidR="00B9201B" w:rsidRPr="005B75C9" w:rsidRDefault="00B9201B" w:rsidP="00124462">
      <w:pPr>
        <w:pStyle w:val="Style6"/>
        <w:widowControl/>
        <w:tabs>
          <w:tab w:val="left" w:pos="1185"/>
        </w:tabs>
        <w:spacing w:line="255" w:lineRule="exact"/>
        <w:ind w:firstLine="0"/>
        <w:jc w:val="both"/>
        <w:rPr>
          <w:rStyle w:val="FontStyle41"/>
          <w:rFonts w:ascii="Times New Roman" w:hAnsi="Times New Roman" w:cs="Constantia"/>
          <w:b w:val="0"/>
          <w:bCs/>
          <w:i w:val="0"/>
          <w:iCs/>
          <w:sz w:val="18"/>
          <w:szCs w:val="18"/>
          <w:lang w:val="ro-RO" w:eastAsia="ro-RO"/>
        </w:rPr>
      </w:pPr>
      <w:r w:rsidRPr="005B75C9">
        <w:rPr>
          <w:rStyle w:val="FontStyle41"/>
          <w:rFonts w:ascii="Times New Roman" w:hAnsi="Times New Roman" w:cs="Constantia"/>
          <w:b w:val="0"/>
          <w:bCs/>
          <w:i w:val="0"/>
          <w:iCs/>
          <w:sz w:val="18"/>
          <w:szCs w:val="18"/>
          <w:lang w:val="ro-RO" w:eastAsia="ro-RO"/>
        </w:rPr>
        <w:t>legitimat(ă) prin  Buletin de Identitate, seria____nr. _________________________, eliberat de oficiul nr. ____________________________</w:t>
      </w:r>
    </w:p>
    <w:p w:rsidR="00B9201B" w:rsidRPr="005B75C9" w:rsidRDefault="00B9201B" w:rsidP="00124462">
      <w:pPr>
        <w:pStyle w:val="Style6"/>
        <w:widowControl/>
        <w:tabs>
          <w:tab w:val="left" w:pos="1185"/>
        </w:tabs>
        <w:spacing w:line="255" w:lineRule="exact"/>
        <w:ind w:firstLine="0"/>
        <w:jc w:val="both"/>
        <w:rPr>
          <w:rStyle w:val="FontStyle41"/>
          <w:rFonts w:ascii="Times New Roman" w:hAnsi="Times New Roman" w:cs="Constantia"/>
          <w:b w:val="0"/>
          <w:bCs/>
          <w:i w:val="0"/>
          <w:iCs/>
          <w:sz w:val="18"/>
          <w:szCs w:val="18"/>
          <w:lang w:val="ro-RO" w:eastAsia="ro-RO"/>
        </w:rPr>
      </w:pPr>
      <w:r w:rsidRPr="005B75C9">
        <w:rPr>
          <w:rStyle w:val="FontStyle41"/>
          <w:rFonts w:ascii="Times New Roman" w:hAnsi="Times New Roman" w:cs="Constantia"/>
          <w:b w:val="0"/>
          <w:bCs/>
          <w:i w:val="0"/>
          <w:iCs/>
          <w:sz w:val="18"/>
          <w:szCs w:val="18"/>
          <w:lang w:val="ro-RO" w:eastAsia="ro-RO"/>
        </w:rPr>
        <w:t>IDNP_________________________________, în calitate de BENEFICIAR, denumit, în continuare, student(ă)-doctorand(ă), înmatriculat la  studii de doctorat, forma__________________.  Tema tezei de doctorat ________________________________________________________</w:t>
      </w:r>
    </w:p>
    <w:p w:rsidR="00B9201B" w:rsidRPr="005B75C9" w:rsidRDefault="00B9201B" w:rsidP="009D4632">
      <w:pPr>
        <w:pStyle w:val="Style6"/>
        <w:widowControl/>
        <w:tabs>
          <w:tab w:val="left" w:pos="1185"/>
        </w:tabs>
        <w:spacing w:line="240" w:lineRule="auto"/>
        <w:ind w:firstLine="0"/>
        <w:jc w:val="both"/>
        <w:rPr>
          <w:rStyle w:val="FontStyle41"/>
          <w:rFonts w:ascii="Times New Roman" w:hAnsi="Times New Roman" w:cs="Constantia"/>
          <w:b w:val="0"/>
          <w:bCs/>
          <w:i w:val="0"/>
          <w:iCs/>
          <w:sz w:val="10"/>
          <w:szCs w:val="10"/>
          <w:lang w:val="ro-RO" w:eastAsia="ro-RO"/>
        </w:rPr>
      </w:pPr>
      <w:r w:rsidRPr="005B75C9">
        <w:rPr>
          <w:rStyle w:val="FontStyle41"/>
          <w:rFonts w:ascii="Times New Roman" w:hAnsi="Times New Roman" w:cs="Constantia"/>
          <w:b w:val="0"/>
          <w:bCs/>
          <w:i w:val="0"/>
          <w:iCs/>
          <w:sz w:val="10"/>
          <w:szCs w:val="10"/>
          <w:lang w:val="ro-RO" w:eastAsia="ro-RO"/>
        </w:rPr>
        <w:t xml:space="preserve">                                                               </w:t>
      </w:r>
    </w:p>
    <w:p w:rsidR="00B9201B" w:rsidRPr="005B75C9" w:rsidRDefault="00B9201B" w:rsidP="00124462">
      <w:pPr>
        <w:pStyle w:val="Style6"/>
        <w:widowControl/>
        <w:tabs>
          <w:tab w:val="left" w:pos="1185"/>
        </w:tabs>
        <w:spacing w:line="255" w:lineRule="exact"/>
        <w:ind w:firstLine="0"/>
        <w:jc w:val="both"/>
        <w:rPr>
          <w:rStyle w:val="FontStyle41"/>
          <w:rFonts w:ascii="Times New Roman" w:hAnsi="Times New Roman" w:cs="Constantia"/>
          <w:b w:val="0"/>
          <w:bCs/>
          <w:i w:val="0"/>
          <w:iCs/>
          <w:sz w:val="18"/>
          <w:szCs w:val="18"/>
          <w:lang w:val="ro-RO" w:eastAsia="ro-RO"/>
        </w:rPr>
      </w:pPr>
      <w:r w:rsidRPr="005B75C9">
        <w:rPr>
          <w:rStyle w:val="FontStyle41"/>
          <w:rFonts w:ascii="Times New Roman" w:hAnsi="Times New Roman" w:cs="Constantia"/>
          <w:b w:val="0"/>
          <w:bCs/>
          <w:i w:val="0"/>
          <w:iCs/>
          <w:sz w:val="18"/>
          <w:szCs w:val="18"/>
          <w:lang w:val="ro-RO" w:eastAsia="ro-RO"/>
        </w:rPr>
        <w:t>__________________________________________________________________________________________________________________</w:t>
      </w:r>
    </w:p>
    <w:p w:rsidR="00B9201B" w:rsidRPr="005B75C9" w:rsidRDefault="00B9201B" w:rsidP="00124462">
      <w:pPr>
        <w:pStyle w:val="Style6"/>
        <w:widowControl/>
        <w:tabs>
          <w:tab w:val="left" w:pos="1185"/>
        </w:tabs>
        <w:spacing w:line="255" w:lineRule="exact"/>
        <w:ind w:firstLine="0"/>
        <w:jc w:val="both"/>
        <w:rPr>
          <w:rStyle w:val="FontStyle41"/>
          <w:rFonts w:ascii="Times New Roman" w:hAnsi="Times New Roman" w:cs="Constantia"/>
          <w:b w:val="0"/>
          <w:bCs/>
          <w:i w:val="0"/>
          <w:iCs/>
          <w:sz w:val="18"/>
          <w:szCs w:val="18"/>
          <w:lang w:val="ro-RO" w:eastAsia="ro-RO"/>
        </w:rPr>
      </w:pPr>
    </w:p>
    <w:p w:rsidR="00B9201B" w:rsidRPr="005B75C9" w:rsidRDefault="00B9201B" w:rsidP="00124462">
      <w:pPr>
        <w:pStyle w:val="Style6"/>
        <w:widowControl/>
        <w:tabs>
          <w:tab w:val="left" w:pos="1185"/>
        </w:tabs>
        <w:spacing w:line="255" w:lineRule="exact"/>
        <w:ind w:firstLine="0"/>
        <w:jc w:val="both"/>
        <w:rPr>
          <w:rStyle w:val="FontStyle41"/>
          <w:rFonts w:ascii="Times New Roman" w:hAnsi="Times New Roman" w:cs="Constantia"/>
          <w:b w:val="0"/>
          <w:bCs/>
          <w:i w:val="0"/>
          <w:iCs/>
          <w:sz w:val="18"/>
          <w:szCs w:val="18"/>
          <w:lang w:val="ro-RO" w:eastAsia="ro-RO"/>
        </w:rPr>
      </w:pPr>
      <w:r w:rsidRPr="005B75C9">
        <w:rPr>
          <w:rStyle w:val="FontStyle41"/>
          <w:rFonts w:ascii="Times New Roman" w:hAnsi="Times New Roman" w:cs="Constantia"/>
          <w:b w:val="0"/>
          <w:bCs/>
          <w:i w:val="0"/>
          <w:iCs/>
          <w:sz w:val="18"/>
          <w:szCs w:val="18"/>
          <w:lang w:val="ro-RO" w:eastAsia="ro-RO"/>
        </w:rPr>
        <w:t xml:space="preserve">3. Conducător </w:t>
      </w:r>
      <w:r w:rsidRPr="005B75C9">
        <w:rPr>
          <w:rStyle w:val="FontStyle41"/>
          <w:rFonts w:ascii="Tahoma" w:hAnsi="Tahoma" w:cs="Tahoma"/>
          <w:b w:val="0"/>
          <w:bCs/>
          <w:i w:val="0"/>
          <w:iCs/>
          <w:sz w:val="18"/>
          <w:szCs w:val="18"/>
          <w:lang w:val="ro-RO" w:eastAsia="ro-RO"/>
        </w:rPr>
        <w:t>ș</w:t>
      </w:r>
      <w:r w:rsidRPr="005B75C9">
        <w:rPr>
          <w:rStyle w:val="FontStyle41"/>
          <w:rFonts w:ascii="Times New Roman" w:hAnsi="Times New Roman" w:cs="Constantia"/>
          <w:b w:val="0"/>
          <w:bCs/>
          <w:i w:val="0"/>
          <w:iCs/>
          <w:sz w:val="18"/>
          <w:szCs w:val="18"/>
          <w:lang w:val="ro-RO" w:eastAsia="ro-RO"/>
        </w:rPr>
        <w:t>tiin</w:t>
      </w:r>
      <w:r w:rsidRPr="005B75C9">
        <w:rPr>
          <w:rStyle w:val="FontStyle41"/>
          <w:rFonts w:ascii="Tahoma" w:hAnsi="Tahoma" w:cs="Tahoma"/>
          <w:b w:val="0"/>
          <w:bCs/>
          <w:i w:val="0"/>
          <w:iCs/>
          <w:sz w:val="18"/>
          <w:szCs w:val="18"/>
          <w:lang w:val="ro-RO" w:eastAsia="ro-RO"/>
        </w:rPr>
        <w:t>ț</w:t>
      </w:r>
      <w:r w:rsidRPr="005B75C9">
        <w:rPr>
          <w:rStyle w:val="FontStyle41"/>
          <w:rFonts w:ascii="Times New Roman" w:hAnsi="Times New Roman" w:cs="Constantia"/>
          <w:b w:val="0"/>
          <w:bCs/>
          <w:i w:val="0"/>
          <w:iCs/>
          <w:sz w:val="18"/>
          <w:szCs w:val="18"/>
          <w:lang w:val="ro-RO" w:eastAsia="ro-RO"/>
        </w:rPr>
        <w:t xml:space="preserve">ific _______________________________________________________________________________________________, </w:t>
      </w:r>
    </w:p>
    <w:p w:rsidR="00B9201B" w:rsidRPr="005B75C9" w:rsidRDefault="00B9201B" w:rsidP="00124462">
      <w:pPr>
        <w:pStyle w:val="Style6"/>
        <w:widowControl/>
        <w:tabs>
          <w:tab w:val="left" w:pos="1185"/>
        </w:tabs>
        <w:spacing w:line="255" w:lineRule="exact"/>
        <w:ind w:firstLine="0"/>
        <w:jc w:val="both"/>
        <w:rPr>
          <w:sz w:val="18"/>
          <w:szCs w:val="18"/>
          <w:lang w:val="ro-RO"/>
        </w:rPr>
      </w:pPr>
      <w:r w:rsidRPr="005B75C9">
        <w:rPr>
          <w:rStyle w:val="FontStyle41"/>
          <w:rFonts w:ascii="Times New Roman" w:hAnsi="Times New Roman" w:cs="Constantia"/>
          <w:b w:val="0"/>
          <w:bCs/>
          <w:i w:val="0"/>
          <w:iCs/>
          <w:sz w:val="18"/>
          <w:szCs w:val="18"/>
          <w:lang w:val="ro-RO" w:eastAsia="ro-RO"/>
        </w:rPr>
        <w:t xml:space="preserve">au încheiat prezentul Contract de studii universitare de doctorat. </w:t>
      </w:r>
    </w:p>
    <w:p w:rsidR="00B9201B" w:rsidRPr="005B75C9" w:rsidRDefault="00B9201B" w:rsidP="00124462">
      <w:pPr>
        <w:widowControl w:val="0"/>
        <w:tabs>
          <w:tab w:val="center" w:pos="4490"/>
        </w:tabs>
        <w:autoSpaceDE w:val="0"/>
        <w:autoSpaceDN w:val="0"/>
        <w:adjustRightInd w:val="0"/>
        <w:spacing w:line="312" w:lineRule="auto"/>
        <w:jc w:val="both"/>
        <w:rPr>
          <w:b/>
          <w:bCs/>
          <w:iCs/>
          <w:sz w:val="18"/>
          <w:szCs w:val="18"/>
          <w:lang w:val="ro-RO"/>
        </w:rPr>
      </w:pPr>
    </w:p>
    <w:p w:rsidR="00B9201B" w:rsidRPr="005B75C9" w:rsidRDefault="00B9201B" w:rsidP="00124462">
      <w:pPr>
        <w:widowControl w:val="0"/>
        <w:tabs>
          <w:tab w:val="left" w:pos="90"/>
        </w:tabs>
        <w:autoSpaceDE w:val="0"/>
        <w:autoSpaceDN w:val="0"/>
        <w:adjustRightInd w:val="0"/>
        <w:jc w:val="both"/>
        <w:rPr>
          <w:b/>
          <w:iCs/>
          <w:sz w:val="20"/>
          <w:szCs w:val="20"/>
          <w:lang w:val="ro-RO"/>
        </w:rPr>
      </w:pPr>
      <w:r w:rsidRPr="005B75C9">
        <w:rPr>
          <w:rStyle w:val="FontStyle21"/>
          <w:sz w:val="20"/>
          <w:szCs w:val="20"/>
          <w:lang w:val="ro-RO" w:eastAsia="ro-RO"/>
        </w:rPr>
        <w:t>Art. 1. Obiectul</w:t>
      </w:r>
      <w:r w:rsidRPr="005B75C9">
        <w:rPr>
          <w:rStyle w:val="FontStyle21"/>
          <w:b w:val="0"/>
          <w:sz w:val="20"/>
          <w:szCs w:val="20"/>
          <w:lang w:val="ro-RO" w:eastAsia="ro-RO"/>
        </w:rPr>
        <w:t xml:space="preserve"> </w:t>
      </w:r>
      <w:r w:rsidRPr="005B75C9">
        <w:rPr>
          <w:b/>
          <w:iCs/>
          <w:sz w:val="20"/>
          <w:szCs w:val="20"/>
          <w:lang w:val="ro-RO"/>
        </w:rPr>
        <w:t>contractului</w:t>
      </w:r>
    </w:p>
    <w:p w:rsidR="00B9201B" w:rsidRPr="005B75C9" w:rsidRDefault="00B9201B" w:rsidP="00124462">
      <w:pPr>
        <w:widowControl w:val="0"/>
        <w:tabs>
          <w:tab w:val="left" w:pos="90"/>
        </w:tabs>
        <w:autoSpaceDE w:val="0"/>
        <w:autoSpaceDN w:val="0"/>
        <w:adjustRightInd w:val="0"/>
        <w:jc w:val="both"/>
        <w:rPr>
          <w:bCs/>
          <w:iCs/>
          <w:sz w:val="18"/>
          <w:szCs w:val="18"/>
          <w:lang w:val="ro-RO"/>
        </w:rPr>
      </w:pPr>
      <w:r w:rsidRPr="005B75C9">
        <w:rPr>
          <w:bCs/>
          <w:iCs/>
          <w:sz w:val="18"/>
          <w:szCs w:val="18"/>
          <w:lang w:val="ro-RO"/>
        </w:rPr>
        <w:t>1.1. Obiectul contractului îl constituie reglementarea raporturilor dintre ASEM şi studentul(a)-doctorand(a), beneficiar al serviciilor educaţionale de doctorat, cu precizarea drepturilor şi obligaţiilor părţilor semnatare în concordanţă cu legislaţia în vigoare, Carta ASEM, regulamentele ASEM/</w:t>
      </w:r>
      <w:r w:rsidRPr="005B75C9">
        <w:rPr>
          <w:rFonts w:ascii="Tahoma" w:hAnsi="Tahoma" w:cs="Tahoma"/>
          <w:bCs/>
          <w:iCs/>
          <w:sz w:val="18"/>
          <w:szCs w:val="18"/>
          <w:lang w:val="ro-RO"/>
        </w:rPr>
        <w:t>Ș</w:t>
      </w:r>
      <w:r w:rsidRPr="005B75C9">
        <w:rPr>
          <w:bCs/>
          <w:iCs/>
          <w:sz w:val="18"/>
          <w:szCs w:val="18"/>
          <w:lang w:val="ro-RO"/>
        </w:rPr>
        <w:t xml:space="preserve">colii doctorale ASEM, hotărârile Senatului ASEM </w:t>
      </w:r>
      <w:r w:rsidRPr="005B75C9">
        <w:rPr>
          <w:rFonts w:ascii="Tahoma" w:hAnsi="Tahoma" w:cs="Tahoma"/>
          <w:bCs/>
          <w:iCs/>
          <w:sz w:val="18"/>
          <w:szCs w:val="18"/>
          <w:lang w:val="ro-RO"/>
        </w:rPr>
        <w:t>ș</w:t>
      </w:r>
      <w:r w:rsidRPr="005B75C9">
        <w:rPr>
          <w:bCs/>
          <w:iCs/>
          <w:sz w:val="18"/>
          <w:szCs w:val="18"/>
          <w:lang w:val="ro-RO"/>
        </w:rPr>
        <w:t>i Consiliului pentru Dezvoltare Strategică Institu</w:t>
      </w:r>
      <w:r w:rsidRPr="005B75C9">
        <w:rPr>
          <w:rFonts w:ascii="Tahoma" w:hAnsi="Tahoma" w:cs="Tahoma"/>
          <w:bCs/>
          <w:iCs/>
          <w:sz w:val="18"/>
          <w:szCs w:val="18"/>
          <w:lang w:val="ro-RO"/>
        </w:rPr>
        <w:t>ț</w:t>
      </w:r>
      <w:r w:rsidRPr="005B75C9">
        <w:rPr>
          <w:bCs/>
          <w:iCs/>
          <w:sz w:val="18"/>
          <w:szCs w:val="18"/>
          <w:lang w:val="ro-RO"/>
        </w:rPr>
        <w:t>ională (CDSI).</w:t>
      </w:r>
    </w:p>
    <w:p w:rsidR="00B9201B" w:rsidRPr="005B75C9" w:rsidRDefault="00B9201B" w:rsidP="00124462">
      <w:pPr>
        <w:widowControl w:val="0"/>
        <w:tabs>
          <w:tab w:val="left" w:pos="90"/>
        </w:tabs>
        <w:autoSpaceDE w:val="0"/>
        <w:autoSpaceDN w:val="0"/>
        <w:adjustRightInd w:val="0"/>
        <w:jc w:val="both"/>
        <w:rPr>
          <w:bCs/>
          <w:iCs/>
          <w:sz w:val="18"/>
          <w:szCs w:val="18"/>
          <w:lang w:val="ro-RO"/>
        </w:rPr>
      </w:pPr>
      <w:r w:rsidRPr="005B75C9">
        <w:rPr>
          <w:bCs/>
          <w:iCs/>
          <w:sz w:val="18"/>
          <w:szCs w:val="18"/>
          <w:lang w:val="ro-RO"/>
        </w:rPr>
        <w:t xml:space="preserve">1.2.  Durata studiilor, disciplinele </w:t>
      </w:r>
      <w:r w:rsidRPr="005B75C9">
        <w:rPr>
          <w:rFonts w:ascii="Tahoma" w:hAnsi="Tahoma" w:cs="Tahoma"/>
          <w:bCs/>
          <w:iCs/>
          <w:sz w:val="18"/>
          <w:szCs w:val="18"/>
          <w:lang w:val="ro-RO"/>
        </w:rPr>
        <w:t>ș</w:t>
      </w:r>
      <w:r w:rsidRPr="005B75C9">
        <w:rPr>
          <w:bCs/>
          <w:iCs/>
          <w:sz w:val="18"/>
          <w:szCs w:val="18"/>
          <w:lang w:val="ro-RO"/>
        </w:rPr>
        <w:t>i numărul de credite transferabile este stipulat în planul de studii doctorale.</w:t>
      </w:r>
    </w:p>
    <w:p w:rsidR="00B9201B" w:rsidRPr="005B75C9" w:rsidRDefault="00B9201B" w:rsidP="00124462">
      <w:pPr>
        <w:widowControl w:val="0"/>
        <w:tabs>
          <w:tab w:val="left" w:pos="90"/>
        </w:tabs>
        <w:autoSpaceDE w:val="0"/>
        <w:autoSpaceDN w:val="0"/>
        <w:adjustRightInd w:val="0"/>
        <w:jc w:val="both"/>
        <w:rPr>
          <w:bCs/>
          <w:iCs/>
          <w:sz w:val="18"/>
          <w:szCs w:val="18"/>
          <w:lang w:val="ro-RO"/>
        </w:rPr>
      </w:pPr>
      <w:r w:rsidRPr="005B75C9">
        <w:rPr>
          <w:bCs/>
          <w:iCs/>
          <w:sz w:val="18"/>
          <w:szCs w:val="18"/>
          <w:lang w:val="ro-RO"/>
        </w:rPr>
        <w:t xml:space="preserve">1.3. ASEM acordă, după finalizarea cu succes a studiilor de doctorat, Certificat de absolvire a studiilor de doctorat. </w:t>
      </w:r>
    </w:p>
    <w:p w:rsidR="00B9201B" w:rsidRPr="005B75C9" w:rsidRDefault="00B9201B" w:rsidP="00124462">
      <w:pPr>
        <w:widowControl w:val="0"/>
        <w:tabs>
          <w:tab w:val="left" w:pos="90"/>
        </w:tabs>
        <w:autoSpaceDE w:val="0"/>
        <w:autoSpaceDN w:val="0"/>
        <w:adjustRightInd w:val="0"/>
        <w:jc w:val="both"/>
        <w:rPr>
          <w:bCs/>
          <w:iCs/>
          <w:sz w:val="18"/>
          <w:szCs w:val="18"/>
          <w:lang w:val="ro-RO"/>
        </w:rPr>
      </w:pPr>
      <w:r w:rsidRPr="005B75C9">
        <w:rPr>
          <w:bCs/>
          <w:iCs/>
          <w:sz w:val="18"/>
          <w:szCs w:val="18"/>
          <w:lang w:val="ro-RO"/>
        </w:rPr>
        <w:t>1.4. După sus</w:t>
      </w:r>
      <w:r w:rsidRPr="005B75C9">
        <w:rPr>
          <w:rFonts w:ascii="Tahoma" w:hAnsi="Tahoma" w:cs="Tahoma"/>
          <w:bCs/>
          <w:iCs/>
          <w:sz w:val="18"/>
          <w:szCs w:val="18"/>
          <w:lang w:val="ro-RO"/>
        </w:rPr>
        <w:t>ț</w:t>
      </w:r>
      <w:r w:rsidRPr="005B75C9">
        <w:rPr>
          <w:bCs/>
          <w:iCs/>
          <w:sz w:val="18"/>
          <w:szCs w:val="18"/>
          <w:lang w:val="ro-RO"/>
        </w:rPr>
        <w:t xml:space="preserve">inerea tezei de doctorat, beneficiarului i se conferă titlul de doctor (în domeniul respectiv) cu eliberarea diplomei de doctor. </w:t>
      </w:r>
    </w:p>
    <w:p w:rsidR="00B9201B" w:rsidRPr="005B75C9" w:rsidRDefault="00B9201B" w:rsidP="00124462">
      <w:pPr>
        <w:widowControl w:val="0"/>
        <w:tabs>
          <w:tab w:val="left" w:pos="90"/>
        </w:tabs>
        <w:autoSpaceDE w:val="0"/>
        <w:autoSpaceDN w:val="0"/>
        <w:adjustRightInd w:val="0"/>
        <w:jc w:val="both"/>
        <w:rPr>
          <w:bCs/>
          <w:iCs/>
          <w:sz w:val="18"/>
          <w:szCs w:val="18"/>
          <w:lang w:val="ro-RO"/>
        </w:rPr>
      </w:pPr>
      <w:r w:rsidRPr="005B75C9">
        <w:rPr>
          <w:bCs/>
          <w:iCs/>
          <w:sz w:val="18"/>
          <w:szCs w:val="18"/>
          <w:lang w:val="ro-RO"/>
        </w:rPr>
        <w:t>1.5. Prevederile prezentului contract de studii sunt conforme legisla</w:t>
      </w:r>
      <w:r w:rsidRPr="005B75C9">
        <w:rPr>
          <w:rFonts w:ascii="Tahoma" w:hAnsi="Tahoma" w:cs="Tahoma"/>
          <w:bCs/>
          <w:iCs/>
          <w:sz w:val="18"/>
          <w:szCs w:val="18"/>
          <w:lang w:val="ro-RO"/>
        </w:rPr>
        <w:t>ț</w:t>
      </w:r>
      <w:r w:rsidRPr="005B75C9">
        <w:rPr>
          <w:bCs/>
          <w:iCs/>
          <w:sz w:val="18"/>
          <w:szCs w:val="18"/>
          <w:lang w:val="ro-RO"/>
        </w:rPr>
        <w:t>iei în vigoare: Codului educa</w:t>
      </w:r>
      <w:r w:rsidRPr="005B75C9">
        <w:rPr>
          <w:rFonts w:ascii="Tahoma" w:hAnsi="Tahoma" w:cs="Tahoma"/>
          <w:bCs/>
          <w:iCs/>
          <w:sz w:val="18"/>
          <w:szCs w:val="18"/>
          <w:lang w:val="ro-RO"/>
        </w:rPr>
        <w:t>ț</w:t>
      </w:r>
      <w:r w:rsidRPr="005B75C9">
        <w:rPr>
          <w:bCs/>
          <w:iCs/>
          <w:sz w:val="18"/>
          <w:szCs w:val="18"/>
          <w:lang w:val="ro-RO"/>
        </w:rPr>
        <w:t>iei nr. 152 din 17 iulie 2015, Hotărârii Guvernului nr. 1007 din 10.12.2014 cu modificările si completările ulterioare şi se completează cu regulamentele ASEM privind studiile universitare de doctorat, alte decizii ale organelor de conducere ASEM.</w:t>
      </w:r>
    </w:p>
    <w:p w:rsidR="00B9201B" w:rsidRPr="005B75C9" w:rsidRDefault="00B9201B" w:rsidP="00124462">
      <w:pPr>
        <w:widowControl w:val="0"/>
        <w:tabs>
          <w:tab w:val="left" w:pos="90"/>
        </w:tabs>
        <w:autoSpaceDE w:val="0"/>
        <w:autoSpaceDN w:val="0"/>
        <w:adjustRightInd w:val="0"/>
        <w:jc w:val="both"/>
        <w:rPr>
          <w:bCs/>
          <w:iCs/>
          <w:sz w:val="18"/>
          <w:szCs w:val="18"/>
          <w:lang w:val="ro-RO"/>
        </w:rPr>
      </w:pPr>
      <w:r w:rsidRPr="005B75C9">
        <w:rPr>
          <w:bCs/>
          <w:iCs/>
          <w:sz w:val="18"/>
          <w:szCs w:val="18"/>
          <w:lang w:val="ro-RO"/>
        </w:rPr>
        <w:t xml:space="preserve">1.6. Nerespectarea îndatoririlor ce decurg din prezentul contract atrage după sine aplicarea sancţiunilor prevăzute în regulamentele ASEM, la propunerea </w:t>
      </w:r>
      <w:r w:rsidRPr="005B75C9">
        <w:rPr>
          <w:rFonts w:ascii="Tahoma" w:hAnsi="Tahoma" w:cs="Tahoma"/>
          <w:bCs/>
          <w:iCs/>
          <w:sz w:val="18"/>
          <w:szCs w:val="18"/>
          <w:lang w:val="ro-RO"/>
        </w:rPr>
        <w:t>Ș</w:t>
      </w:r>
      <w:r w:rsidRPr="005B75C9">
        <w:rPr>
          <w:bCs/>
          <w:iCs/>
          <w:sz w:val="18"/>
          <w:szCs w:val="18"/>
          <w:lang w:val="ro-RO"/>
        </w:rPr>
        <w:t>colii doctorale, în condiţiile legii. Prezentul contract produce efecte juridice începând cu 01 _____________________________ 20_____.</w:t>
      </w:r>
    </w:p>
    <w:p w:rsidR="00B9201B" w:rsidRPr="005B75C9" w:rsidRDefault="00B9201B" w:rsidP="00124462">
      <w:pPr>
        <w:widowControl w:val="0"/>
        <w:tabs>
          <w:tab w:val="left" w:pos="90"/>
        </w:tabs>
        <w:autoSpaceDE w:val="0"/>
        <w:autoSpaceDN w:val="0"/>
        <w:adjustRightInd w:val="0"/>
        <w:jc w:val="both"/>
        <w:rPr>
          <w:bCs/>
          <w:iCs/>
          <w:sz w:val="18"/>
          <w:szCs w:val="18"/>
          <w:lang w:val="ro-RO"/>
        </w:rPr>
      </w:pPr>
    </w:p>
    <w:p w:rsidR="00B9201B" w:rsidRPr="005B75C9" w:rsidRDefault="00B9201B" w:rsidP="00124462">
      <w:pPr>
        <w:widowControl w:val="0"/>
        <w:tabs>
          <w:tab w:val="left" w:pos="90"/>
        </w:tabs>
        <w:autoSpaceDE w:val="0"/>
        <w:autoSpaceDN w:val="0"/>
        <w:adjustRightInd w:val="0"/>
        <w:jc w:val="both"/>
        <w:rPr>
          <w:b/>
          <w:iCs/>
          <w:sz w:val="20"/>
          <w:szCs w:val="20"/>
          <w:lang w:val="ro-RO"/>
        </w:rPr>
      </w:pPr>
      <w:r w:rsidRPr="005B75C9">
        <w:rPr>
          <w:b/>
          <w:iCs/>
          <w:sz w:val="20"/>
          <w:szCs w:val="20"/>
          <w:lang w:val="ro-RO"/>
        </w:rPr>
        <w:t>Art. 2. Durata contractului</w:t>
      </w:r>
    </w:p>
    <w:p w:rsidR="00B9201B" w:rsidRPr="005B75C9" w:rsidRDefault="00B9201B" w:rsidP="00124462">
      <w:pPr>
        <w:widowControl w:val="0"/>
        <w:tabs>
          <w:tab w:val="left" w:pos="90"/>
        </w:tabs>
        <w:autoSpaceDE w:val="0"/>
        <w:autoSpaceDN w:val="0"/>
        <w:adjustRightInd w:val="0"/>
        <w:jc w:val="both"/>
        <w:rPr>
          <w:bCs/>
          <w:iCs/>
          <w:sz w:val="18"/>
          <w:szCs w:val="18"/>
          <w:lang w:val="ro-RO"/>
        </w:rPr>
      </w:pPr>
      <w:r w:rsidRPr="005B75C9">
        <w:rPr>
          <w:bCs/>
          <w:iCs/>
          <w:sz w:val="18"/>
          <w:szCs w:val="18"/>
          <w:lang w:val="ro-RO"/>
        </w:rPr>
        <w:t>Prezentul contract se încheie pe durata normală de şcolarizare a ciclului de studii, începând cu anul universitar _________________________.</w:t>
      </w:r>
    </w:p>
    <w:p w:rsidR="00B9201B" w:rsidRPr="005B75C9" w:rsidRDefault="00B9201B" w:rsidP="00D02B81">
      <w:pPr>
        <w:jc w:val="center"/>
        <w:rPr>
          <w:b/>
          <w:lang w:val="ro-RO"/>
        </w:rPr>
      </w:pPr>
    </w:p>
    <w:p w:rsidR="00B9201B" w:rsidRPr="005B75C9" w:rsidRDefault="00B9201B" w:rsidP="002B141D">
      <w:pPr>
        <w:widowControl w:val="0"/>
        <w:tabs>
          <w:tab w:val="left" w:pos="90"/>
        </w:tabs>
        <w:autoSpaceDE w:val="0"/>
        <w:autoSpaceDN w:val="0"/>
        <w:adjustRightInd w:val="0"/>
        <w:jc w:val="both"/>
        <w:rPr>
          <w:b/>
          <w:iCs/>
          <w:sz w:val="20"/>
          <w:szCs w:val="20"/>
          <w:lang w:val="ro-RO"/>
        </w:rPr>
      </w:pPr>
      <w:r w:rsidRPr="005B75C9">
        <w:rPr>
          <w:b/>
          <w:iCs/>
          <w:sz w:val="20"/>
          <w:szCs w:val="20"/>
          <w:lang w:val="ro-RO"/>
        </w:rPr>
        <w:t>Art. 3. Drepturile şi obligaţiile părţilor</w:t>
      </w:r>
    </w:p>
    <w:p w:rsidR="00B9201B" w:rsidRPr="005B75C9" w:rsidRDefault="00B9201B" w:rsidP="002B141D">
      <w:pPr>
        <w:widowControl w:val="0"/>
        <w:tabs>
          <w:tab w:val="left" w:pos="90"/>
        </w:tabs>
        <w:autoSpaceDE w:val="0"/>
        <w:autoSpaceDN w:val="0"/>
        <w:adjustRightInd w:val="0"/>
        <w:jc w:val="both"/>
        <w:rPr>
          <w:b/>
          <w:iCs/>
          <w:sz w:val="18"/>
          <w:szCs w:val="18"/>
          <w:lang w:val="ro-RO"/>
        </w:rPr>
      </w:pPr>
      <w:r w:rsidRPr="005B75C9">
        <w:rPr>
          <w:b/>
          <w:iCs/>
          <w:sz w:val="18"/>
          <w:szCs w:val="18"/>
          <w:lang w:val="ro-RO"/>
        </w:rPr>
        <w:t>3.1. Drepturile şi obligaţiile ASEM/</w:t>
      </w:r>
      <w:r w:rsidRPr="005B75C9">
        <w:rPr>
          <w:rFonts w:ascii="Tahoma" w:hAnsi="Tahoma" w:cs="Tahoma"/>
          <w:b/>
          <w:iCs/>
          <w:sz w:val="18"/>
          <w:szCs w:val="18"/>
          <w:lang w:val="ro-RO"/>
        </w:rPr>
        <w:t>Ș</w:t>
      </w:r>
      <w:r w:rsidRPr="005B75C9">
        <w:rPr>
          <w:b/>
          <w:iCs/>
          <w:sz w:val="18"/>
          <w:szCs w:val="18"/>
          <w:lang w:val="ro-RO"/>
        </w:rPr>
        <w:t xml:space="preserve">colii  doctorale </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 xml:space="preserve">a. Elaborează planurile de învăţământ în conformitate cu obiectivele programelor de studii, astfel încât să asigure o pregătire </w:t>
      </w:r>
      <w:r w:rsidRPr="005B75C9">
        <w:rPr>
          <w:iCs/>
          <w:sz w:val="18"/>
          <w:szCs w:val="18"/>
          <w:lang w:val="ro-RO"/>
        </w:rPr>
        <w:t>profesională în conformitate cu standardele educa</w:t>
      </w:r>
      <w:r w:rsidRPr="005B75C9">
        <w:rPr>
          <w:rFonts w:ascii="Tahoma" w:hAnsi="Tahoma" w:cs="Tahoma"/>
          <w:iCs/>
          <w:sz w:val="18"/>
          <w:szCs w:val="18"/>
          <w:lang w:val="ro-RO"/>
        </w:rPr>
        <w:t>ț</w:t>
      </w:r>
      <w:r w:rsidRPr="005B75C9">
        <w:rPr>
          <w:iCs/>
          <w:sz w:val="18"/>
          <w:szCs w:val="18"/>
          <w:lang w:val="ro-RO"/>
        </w:rPr>
        <w:t>ionale în vigoare</w:t>
      </w:r>
      <w:r w:rsidRPr="005B75C9">
        <w:rPr>
          <w:bCs/>
          <w:iCs/>
          <w:sz w:val="18"/>
          <w:szCs w:val="18"/>
          <w:lang w:val="ro-RO"/>
        </w:rPr>
        <w:t>;</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b. Asigură înmatricularea candida</w:t>
      </w:r>
      <w:r w:rsidRPr="005B75C9">
        <w:rPr>
          <w:rFonts w:ascii="Tahoma" w:hAnsi="Tahoma" w:cs="Tahoma"/>
          <w:bCs/>
          <w:iCs/>
          <w:sz w:val="18"/>
          <w:szCs w:val="18"/>
          <w:lang w:val="ro-RO"/>
        </w:rPr>
        <w:t>ț</w:t>
      </w:r>
      <w:r w:rsidRPr="005B75C9">
        <w:rPr>
          <w:bCs/>
          <w:iCs/>
          <w:sz w:val="18"/>
          <w:szCs w:val="18"/>
          <w:lang w:val="ro-RO"/>
        </w:rPr>
        <w:t>ilor care au reu</w:t>
      </w:r>
      <w:r w:rsidRPr="005B75C9">
        <w:rPr>
          <w:rFonts w:ascii="Tahoma" w:hAnsi="Tahoma" w:cs="Tahoma"/>
          <w:bCs/>
          <w:iCs/>
          <w:sz w:val="18"/>
          <w:szCs w:val="18"/>
          <w:lang w:val="ro-RO"/>
        </w:rPr>
        <w:t>ș</w:t>
      </w:r>
      <w:r w:rsidRPr="005B75C9">
        <w:rPr>
          <w:bCs/>
          <w:iCs/>
          <w:sz w:val="18"/>
          <w:szCs w:val="18"/>
          <w:lang w:val="ro-RO"/>
        </w:rPr>
        <w:t xml:space="preserve">it la concurs în limita locurilor disponibile </w:t>
      </w:r>
      <w:r w:rsidRPr="005B75C9">
        <w:rPr>
          <w:rFonts w:ascii="Tahoma" w:hAnsi="Tahoma" w:cs="Tahoma"/>
          <w:bCs/>
          <w:iCs/>
          <w:sz w:val="18"/>
          <w:szCs w:val="18"/>
          <w:lang w:val="ro-RO"/>
        </w:rPr>
        <w:t>ș</w:t>
      </w:r>
      <w:r w:rsidRPr="005B75C9">
        <w:rPr>
          <w:bCs/>
          <w:iCs/>
          <w:sz w:val="18"/>
          <w:szCs w:val="18"/>
          <w:lang w:val="ro-RO"/>
        </w:rPr>
        <w:t>i în ordinea descrescătoare a mediilor ob</w:t>
      </w:r>
      <w:r w:rsidRPr="005B75C9">
        <w:rPr>
          <w:rFonts w:ascii="Tahoma" w:hAnsi="Tahoma" w:cs="Tahoma"/>
          <w:bCs/>
          <w:iCs/>
          <w:sz w:val="18"/>
          <w:szCs w:val="18"/>
          <w:lang w:val="ro-RO"/>
        </w:rPr>
        <w:t>ț</w:t>
      </w:r>
      <w:r w:rsidRPr="005B75C9">
        <w:rPr>
          <w:bCs/>
          <w:iCs/>
          <w:sz w:val="18"/>
          <w:szCs w:val="18"/>
          <w:lang w:val="ro-RO"/>
        </w:rPr>
        <w:t xml:space="preserve">inute pentru fiecare specialitate;  </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c. Aprobă fiecărui student-doctorand un conducător sau conducători de doctorat (în cazul cotutelei);</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d. Asigură condi</w:t>
      </w:r>
      <w:r w:rsidRPr="005B75C9">
        <w:rPr>
          <w:rFonts w:ascii="Tahoma" w:hAnsi="Tahoma" w:cs="Tahoma"/>
          <w:bCs/>
          <w:iCs/>
          <w:sz w:val="18"/>
          <w:szCs w:val="18"/>
          <w:lang w:val="ro-RO"/>
        </w:rPr>
        <w:t>ț</w:t>
      </w:r>
      <w:r w:rsidRPr="005B75C9">
        <w:rPr>
          <w:bCs/>
          <w:iCs/>
          <w:sz w:val="18"/>
          <w:szCs w:val="18"/>
          <w:lang w:val="ro-RO"/>
        </w:rPr>
        <w:t>ii adecvate desfă</w:t>
      </w:r>
      <w:r w:rsidRPr="005B75C9">
        <w:rPr>
          <w:rFonts w:ascii="Tahoma" w:hAnsi="Tahoma" w:cs="Tahoma"/>
          <w:bCs/>
          <w:iCs/>
          <w:sz w:val="18"/>
          <w:szCs w:val="18"/>
          <w:lang w:val="ro-RO"/>
        </w:rPr>
        <w:t>ș</w:t>
      </w:r>
      <w:r w:rsidRPr="005B75C9">
        <w:rPr>
          <w:bCs/>
          <w:iCs/>
          <w:sz w:val="18"/>
          <w:szCs w:val="18"/>
          <w:lang w:val="ro-RO"/>
        </w:rPr>
        <w:t>urării programului de studii doctorale;</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e. Stabileşte condiţiile de înmatriculare, cercetare, întrerupere a studiilor, exmatriculare sau restabilire la studii a studentului-doctorand;</w:t>
      </w:r>
    </w:p>
    <w:p w:rsidR="00B9201B" w:rsidRPr="005B75C9" w:rsidRDefault="00B9201B" w:rsidP="0088145A">
      <w:pPr>
        <w:widowControl w:val="0"/>
        <w:tabs>
          <w:tab w:val="left" w:pos="90"/>
        </w:tabs>
        <w:autoSpaceDE w:val="0"/>
        <w:autoSpaceDN w:val="0"/>
        <w:adjustRightInd w:val="0"/>
        <w:jc w:val="both"/>
        <w:rPr>
          <w:bCs/>
          <w:iCs/>
          <w:sz w:val="18"/>
          <w:szCs w:val="18"/>
          <w:lang w:val="ro-RO"/>
        </w:rPr>
      </w:pPr>
      <w:r w:rsidRPr="005B75C9">
        <w:rPr>
          <w:bCs/>
          <w:iCs/>
          <w:sz w:val="18"/>
          <w:szCs w:val="18"/>
          <w:lang w:val="ro-RO"/>
        </w:rPr>
        <w:t xml:space="preserve">f. Asigură acces la baza  materială, logistică </w:t>
      </w:r>
      <w:r w:rsidRPr="005B75C9">
        <w:rPr>
          <w:rFonts w:ascii="Tahoma" w:hAnsi="Tahoma" w:cs="Tahoma"/>
          <w:bCs/>
          <w:iCs/>
          <w:sz w:val="18"/>
          <w:szCs w:val="18"/>
          <w:lang w:val="ro-RO"/>
        </w:rPr>
        <w:t>ș</w:t>
      </w:r>
      <w:r w:rsidRPr="005B75C9">
        <w:rPr>
          <w:bCs/>
          <w:iCs/>
          <w:sz w:val="18"/>
          <w:szCs w:val="18"/>
          <w:lang w:val="ro-RO"/>
        </w:rPr>
        <w:t>i didactico-informa</w:t>
      </w:r>
      <w:r w:rsidRPr="005B75C9">
        <w:rPr>
          <w:rFonts w:ascii="Tahoma" w:hAnsi="Tahoma" w:cs="Tahoma"/>
          <w:bCs/>
          <w:iCs/>
          <w:sz w:val="18"/>
          <w:szCs w:val="18"/>
          <w:lang w:val="ro-RO"/>
        </w:rPr>
        <w:t>ț</w:t>
      </w:r>
      <w:r w:rsidRPr="005B75C9">
        <w:rPr>
          <w:bCs/>
          <w:iCs/>
          <w:sz w:val="18"/>
          <w:szCs w:val="18"/>
          <w:lang w:val="ro-RO"/>
        </w:rPr>
        <w:t xml:space="preserve">ională a ASEM;  </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g. Urmăreşte modul în care studentul-doctorand îşi respectă toate îndatoririle asumate prin prezentul contract;</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h. Asigură condiţiile de exercitare a drepturilor studentului-doctorand, în concordanţă cu legislaţia în vigoare;</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i. Asigură transparen</w:t>
      </w:r>
      <w:r w:rsidRPr="005B75C9">
        <w:rPr>
          <w:rFonts w:ascii="Tahoma" w:hAnsi="Tahoma" w:cs="Tahoma"/>
          <w:bCs/>
          <w:iCs/>
          <w:sz w:val="18"/>
          <w:szCs w:val="18"/>
          <w:lang w:val="ro-RO"/>
        </w:rPr>
        <w:t>ț</w:t>
      </w:r>
      <w:r w:rsidRPr="005B75C9">
        <w:rPr>
          <w:bCs/>
          <w:iCs/>
          <w:sz w:val="18"/>
          <w:szCs w:val="18"/>
          <w:lang w:val="ro-RO"/>
        </w:rPr>
        <w:t>a privind ofertele destinate studen</w:t>
      </w:r>
      <w:r w:rsidRPr="005B75C9">
        <w:rPr>
          <w:rFonts w:ascii="Tahoma" w:hAnsi="Tahoma" w:cs="Tahoma"/>
          <w:bCs/>
          <w:iCs/>
          <w:sz w:val="18"/>
          <w:szCs w:val="18"/>
          <w:lang w:val="ro-RO"/>
        </w:rPr>
        <w:t>ț</w:t>
      </w:r>
      <w:r w:rsidRPr="005B75C9">
        <w:rPr>
          <w:bCs/>
          <w:iCs/>
          <w:sz w:val="18"/>
          <w:szCs w:val="18"/>
          <w:lang w:val="ro-RO"/>
        </w:rPr>
        <w:t>ilor-doctoranzi;</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j. Monitorizează procesul de atestare a studen</w:t>
      </w:r>
      <w:r w:rsidRPr="005B75C9">
        <w:rPr>
          <w:rFonts w:ascii="Tahoma" w:hAnsi="Tahoma" w:cs="Tahoma"/>
          <w:bCs/>
          <w:iCs/>
          <w:sz w:val="18"/>
          <w:szCs w:val="18"/>
          <w:lang w:val="ro-RO"/>
        </w:rPr>
        <w:t>ț</w:t>
      </w:r>
      <w:r w:rsidRPr="005B75C9">
        <w:rPr>
          <w:bCs/>
          <w:iCs/>
          <w:sz w:val="18"/>
          <w:szCs w:val="18"/>
          <w:lang w:val="ro-RO"/>
        </w:rPr>
        <w:t xml:space="preserve">ilor-doctoranzi; </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k. Restabile</w:t>
      </w:r>
      <w:r w:rsidRPr="005B75C9">
        <w:rPr>
          <w:rFonts w:ascii="Tahoma" w:hAnsi="Tahoma" w:cs="Tahoma"/>
          <w:bCs/>
          <w:iCs/>
          <w:sz w:val="18"/>
          <w:szCs w:val="18"/>
          <w:lang w:val="ro-RO"/>
        </w:rPr>
        <w:t>ș</w:t>
      </w:r>
      <w:r w:rsidRPr="005B75C9">
        <w:rPr>
          <w:bCs/>
          <w:iCs/>
          <w:sz w:val="18"/>
          <w:szCs w:val="18"/>
          <w:lang w:val="ro-RO"/>
        </w:rPr>
        <w:t>te la studii, până la expirarea termenului stabilit pentru îndeplinirea planului de studii (excep</w:t>
      </w:r>
      <w:r w:rsidRPr="005B75C9">
        <w:rPr>
          <w:rFonts w:ascii="Tahoma" w:hAnsi="Tahoma" w:cs="Tahoma"/>
          <w:bCs/>
          <w:iCs/>
          <w:sz w:val="18"/>
          <w:szCs w:val="18"/>
          <w:lang w:val="ro-RO"/>
        </w:rPr>
        <w:t>ț</w:t>
      </w:r>
      <w:r w:rsidRPr="005B75C9">
        <w:rPr>
          <w:bCs/>
          <w:iCs/>
          <w:sz w:val="18"/>
          <w:szCs w:val="18"/>
          <w:lang w:val="ro-RO"/>
        </w:rPr>
        <w:t>ie – exmatricularea pe motiv de neatestare), studen</w:t>
      </w:r>
      <w:r w:rsidRPr="005B75C9">
        <w:rPr>
          <w:rFonts w:ascii="Tahoma" w:hAnsi="Tahoma" w:cs="Tahoma"/>
          <w:bCs/>
          <w:iCs/>
          <w:sz w:val="18"/>
          <w:szCs w:val="18"/>
          <w:lang w:val="ro-RO"/>
        </w:rPr>
        <w:t>ț</w:t>
      </w:r>
      <w:r w:rsidRPr="005B75C9">
        <w:rPr>
          <w:bCs/>
          <w:iCs/>
          <w:sz w:val="18"/>
          <w:szCs w:val="18"/>
          <w:lang w:val="ro-RO"/>
        </w:rPr>
        <w:t>ii-doctoranzi exmatricula</w:t>
      </w:r>
      <w:r w:rsidRPr="005B75C9">
        <w:rPr>
          <w:rFonts w:ascii="Tahoma" w:hAnsi="Tahoma" w:cs="Tahoma"/>
          <w:bCs/>
          <w:iCs/>
          <w:sz w:val="18"/>
          <w:szCs w:val="18"/>
          <w:lang w:val="ro-RO"/>
        </w:rPr>
        <w:t>ț</w:t>
      </w:r>
      <w:r w:rsidRPr="005B75C9">
        <w:rPr>
          <w:bCs/>
          <w:iCs/>
          <w:sz w:val="18"/>
          <w:szCs w:val="18"/>
          <w:lang w:val="ro-RO"/>
        </w:rPr>
        <w:t>i din motive plauzibile;</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 xml:space="preserve">l. Eliberează studentului-doctorand actele confirmative solicitate; </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m. Stabileşte modul de încasare şi termenele de achitare a taxelor de studii;</w:t>
      </w:r>
    </w:p>
    <w:p w:rsidR="00B9201B" w:rsidRPr="005B75C9" w:rsidRDefault="00B9201B" w:rsidP="002B141D">
      <w:pPr>
        <w:widowControl w:val="0"/>
        <w:tabs>
          <w:tab w:val="left" w:pos="90"/>
        </w:tabs>
        <w:autoSpaceDE w:val="0"/>
        <w:autoSpaceDN w:val="0"/>
        <w:adjustRightInd w:val="0"/>
        <w:jc w:val="both"/>
        <w:rPr>
          <w:bCs/>
          <w:iCs/>
          <w:sz w:val="20"/>
          <w:szCs w:val="20"/>
          <w:lang w:val="ro-RO"/>
        </w:rPr>
      </w:pPr>
    </w:p>
    <w:p w:rsidR="00B9201B" w:rsidRPr="005B75C9" w:rsidRDefault="00B9201B" w:rsidP="002B141D">
      <w:pPr>
        <w:widowControl w:val="0"/>
        <w:tabs>
          <w:tab w:val="left" w:pos="90"/>
        </w:tabs>
        <w:autoSpaceDE w:val="0"/>
        <w:autoSpaceDN w:val="0"/>
        <w:adjustRightInd w:val="0"/>
        <w:jc w:val="both"/>
        <w:rPr>
          <w:b/>
          <w:iCs/>
          <w:sz w:val="20"/>
          <w:szCs w:val="20"/>
          <w:lang w:val="ro-RO"/>
        </w:rPr>
      </w:pPr>
      <w:r w:rsidRPr="005B75C9">
        <w:rPr>
          <w:b/>
          <w:iCs/>
          <w:sz w:val="20"/>
          <w:szCs w:val="20"/>
          <w:lang w:val="ro-RO"/>
        </w:rPr>
        <w:t>3.2. Drepturile şi obligaţiile studentului-doctorand</w:t>
      </w:r>
    </w:p>
    <w:p w:rsidR="00B9201B" w:rsidRPr="005B75C9" w:rsidRDefault="00B9201B" w:rsidP="002B141D">
      <w:pPr>
        <w:widowControl w:val="0"/>
        <w:tabs>
          <w:tab w:val="left" w:pos="90"/>
          <w:tab w:val="left" w:pos="284"/>
        </w:tabs>
        <w:autoSpaceDE w:val="0"/>
        <w:autoSpaceDN w:val="0"/>
        <w:adjustRightInd w:val="0"/>
        <w:jc w:val="both"/>
        <w:rPr>
          <w:iCs/>
          <w:sz w:val="18"/>
          <w:szCs w:val="18"/>
          <w:lang w:val="ro-RO"/>
        </w:rPr>
      </w:pPr>
      <w:r w:rsidRPr="005B75C9">
        <w:rPr>
          <w:b/>
          <w:bCs/>
          <w:iCs/>
          <w:sz w:val="18"/>
          <w:szCs w:val="18"/>
          <w:lang w:val="ro-RO"/>
        </w:rPr>
        <w:t xml:space="preserve">În perioada studiilor universitare, studentul-doctorand are următoarele </w:t>
      </w:r>
      <w:r w:rsidRPr="005B75C9">
        <w:rPr>
          <w:b/>
          <w:iCs/>
          <w:sz w:val="18"/>
          <w:szCs w:val="18"/>
          <w:lang w:val="ro-RO"/>
        </w:rPr>
        <w:t>drepturi:</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a. Să folosească sălile de cursuri şi seminarii, laboratoarele, sălile de lectură şi alte mijloace puse la dispoziţie de către ASEM pentru pregătirea profesională solicitată, conform planului de învăţământ;</w:t>
      </w:r>
    </w:p>
    <w:p w:rsidR="00B9201B" w:rsidRPr="005B75C9" w:rsidRDefault="00B9201B" w:rsidP="002B141D">
      <w:pPr>
        <w:widowControl w:val="0"/>
        <w:tabs>
          <w:tab w:val="left" w:pos="90"/>
        </w:tabs>
        <w:autoSpaceDE w:val="0"/>
        <w:autoSpaceDN w:val="0"/>
        <w:adjustRightInd w:val="0"/>
        <w:jc w:val="both"/>
        <w:rPr>
          <w:i/>
          <w:sz w:val="18"/>
          <w:szCs w:val="18"/>
          <w:lang w:val="ro-RO"/>
        </w:rPr>
      </w:pPr>
      <w:r w:rsidRPr="005B75C9">
        <w:rPr>
          <w:bCs/>
          <w:iCs/>
          <w:sz w:val="18"/>
          <w:szCs w:val="18"/>
          <w:lang w:val="ro-RO"/>
        </w:rPr>
        <w:t xml:space="preserve">b. Să respecte Regulamentul privind organizarea </w:t>
      </w:r>
      <w:r w:rsidRPr="005B75C9">
        <w:rPr>
          <w:rFonts w:ascii="Tahoma" w:hAnsi="Tahoma" w:cs="Tahoma"/>
          <w:bCs/>
          <w:iCs/>
          <w:sz w:val="18"/>
          <w:szCs w:val="18"/>
          <w:lang w:val="ro-RO"/>
        </w:rPr>
        <w:t>ș</w:t>
      </w:r>
      <w:r w:rsidRPr="005B75C9">
        <w:rPr>
          <w:bCs/>
          <w:iCs/>
          <w:sz w:val="18"/>
          <w:szCs w:val="18"/>
          <w:lang w:val="ro-RO"/>
        </w:rPr>
        <w:t>i func</w:t>
      </w:r>
      <w:r w:rsidRPr="005B75C9">
        <w:rPr>
          <w:rFonts w:ascii="Tahoma" w:hAnsi="Tahoma" w:cs="Tahoma"/>
          <w:bCs/>
          <w:iCs/>
          <w:sz w:val="18"/>
          <w:szCs w:val="18"/>
          <w:lang w:val="ro-RO"/>
        </w:rPr>
        <w:t>ț</w:t>
      </w:r>
      <w:r w:rsidRPr="005B75C9">
        <w:rPr>
          <w:bCs/>
          <w:iCs/>
          <w:sz w:val="18"/>
          <w:szCs w:val="18"/>
          <w:lang w:val="ro-RO"/>
        </w:rPr>
        <w:t xml:space="preserve">ionarea </w:t>
      </w:r>
      <w:r w:rsidRPr="005B75C9">
        <w:rPr>
          <w:rFonts w:ascii="Tahoma" w:hAnsi="Tahoma" w:cs="Tahoma"/>
          <w:bCs/>
          <w:iCs/>
          <w:sz w:val="18"/>
          <w:szCs w:val="18"/>
          <w:lang w:val="ro-RO"/>
        </w:rPr>
        <w:t>Ș</w:t>
      </w:r>
      <w:r w:rsidRPr="005B75C9">
        <w:rPr>
          <w:bCs/>
          <w:iCs/>
          <w:sz w:val="18"/>
          <w:szCs w:val="18"/>
          <w:lang w:val="ro-RO"/>
        </w:rPr>
        <w:t xml:space="preserve">colii doctorale ASEM </w:t>
      </w:r>
      <w:r w:rsidRPr="005B75C9">
        <w:rPr>
          <w:rFonts w:ascii="Tahoma" w:hAnsi="Tahoma" w:cs="Tahoma"/>
          <w:bCs/>
          <w:iCs/>
          <w:sz w:val="18"/>
          <w:szCs w:val="18"/>
          <w:lang w:val="ro-RO"/>
        </w:rPr>
        <w:t>ș</w:t>
      </w:r>
      <w:r w:rsidRPr="005B75C9">
        <w:rPr>
          <w:bCs/>
          <w:iCs/>
          <w:sz w:val="18"/>
          <w:szCs w:val="18"/>
          <w:lang w:val="ro-RO"/>
        </w:rPr>
        <w:t>i alte reglementări</w:t>
      </w:r>
      <w:r w:rsidRPr="005B75C9">
        <w:rPr>
          <w:i/>
          <w:sz w:val="18"/>
          <w:szCs w:val="18"/>
          <w:lang w:val="ro-RO"/>
        </w:rPr>
        <w:t>;</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c. Să folosească baza materială şi logistică specifică;</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 xml:space="preserve">d. Să participe la activitatea ştiinţifică </w:t>
      </w:r>
      <w:r w:rsidRPr="005B75C9">
        <w:rPr>
          <w:rFonts w:ascii="Tahoma" w:hAnsi="Tahoma" w:cs="Tahoma"/>
          <w:bCs/>
          <w:iCs/>
          <w:sz w:val="18"/>
          <w:szCs w:val="18"/>
          <w:lang w:val="ro-RO"/>
        </w:rPr>
        <w:t>ș</w:t>
      </w:r>
      <w:r w:rsidRPr="005B75C9">
        <w:rPr>
          <w:bCs/>
          <w:iCs/>
          <w:sz w:val="18"/>
          <w:szCs w:val="18"/>
          <w:lang w:val="ro-RO"/>
        </w:rPr>
        <w:t xml:space="preserve">i să publice minimumul necesar de articole </w:t>
      </w:r>
      <w:r w:rsidRPr="005B75C9">
        <w:rPr>
          <w:rFonts w:ascii="Tahoma" w:hAnsi="Tahoma" w:cs="Tahoma"/>
          <w:bCs/>
          <w:iCs/>
          <w:sz w:val="18"/>
          <w:szCs w:val="18"/>
          <w:lang w:val="ro-RO"/>
        </w:rPr>
        <w:t>ș</w:t>
      </w:r>
      <w:r w:rsidRPr="005B75C9">
        <w:rPr>
          <w:bCs/>
          <w:iCs/>
          <w:sz w:val="18"/>
          <w:szCs w:val="18"/>
          <w:lang w:val="ro-RO"/>
        </w:rPr>
        <w:t>tiin</w:t>
      </w:r>
      <w:r w:rsidRPr="005B75C9">
        <w:rPr>
          <w:rFonts w:ascii="Tahoma" w:hAnsi="Tahoma" w:cs="Tahoma"/>
          <w:bCs/>
          <w:iCs/>
          <w:sz w:val="18"/>
          <w:szCs w:val="18"/>
          <w:lang w:val="ro-RO"/>
        </w:rPr>
        <w:t>ț</w:t>
      </w:r>
      <w:r w:rsidRPr="005B75C9">
        <w:rPr>
          <w:bCs/>
          <w:iCs/>
          <w:sz w:val="18"/>
          <w:szCs w:val="18"/>
          <w:lang w:val="ro-RO"/>
        </w:rPr>
        <w:t xml:space="preserve">ifice, în reviste de specialitate necesare aprobării rezultatelor </w:t>
      </w:r>
      <w:r w:rsidRPr="005B75C9">
        <w:rPr>
          <w:rFonts w:ascii="Tahoma" w:hAnsi="Tahoma" w:cs="Tahoma"/>
          <w:bCs/>
          <w:iCs/>
          <w:sz w:val="18"/>
          <w:szCs w:val="18"/>
          <w:lang w:val="ro-RO"/>
        </w:rPr>
        <w:t>ș</w:t>
      </w:r>
      <w:r w:rsidRPr="005B75C9">
        <w:rPr>
          <w:bCs/>
          <w:iCs/>
          <w:sz w:val="18"/>
          <w:szCs w:val="18"/>
          <w:lang w:val="ro-RO"/>
        </w:rPr>
        <w:t>tiin</w:t>
      </w:r>
      <w:r w:rsidRPr="005B75C9">
        <w:rPr>
          <w:rFonts w:ascii="Tahoma" w:hAnsi="Tahoma" w:cs="Tahoma"/>
          <w:bCs/>
          <w:iCs/>
          <w:sz w:val="18"/>
          <w:szCs w:val="18"/>
          <w:lang w:val="ro-RO"/>
        </w:rPr>
        <w:t>ț</w:t>
      </w:r>
      <w:r w:rsidRPr="005B75C9">
        <w:rPr>
          <w:bCs/>
          <w:iCs/>
          <w:sz w:val="18"/>
          <w:szCs w:val="18"/>
          <w:lang w:val="ro-RO"/>
        </w:rPr>
        <w:t>ifice ob</w:t>
      </w:r>
      <w:r w:rsidRPr="005B75C9">
        <w:rPr>
          <w:rFonts w:ascii="Tahoma" w:hAnsi="Tahoma" w:cs="Tahoma"/>
          <w:bCs/>
          <w:iCs/>
          <w:sz w:val="18"/>
          <w:szCs w:val="18"/>
          <w:lang w:val="ro-RO"/>
        </w:rPr>
        <w:t>ț</w:t>
      </w:r>
      <w:r w:rsidRPr="005B75C9">
        <w:rPr>
          <w:bCs/>
          <w:iCs/>
          <w:sz w:val="18"/>
          <w:szCs w:val="18"/>
          <w:lang w:val="ro-RO"/>
        </w:rPr>
        <w:t>inute;</w:t>
      </w:r>
    </w:p>
    <w:p w:rsidR="00B9201B" w:rsidRPr="005B75C9" w:rsidRDefault="00B9201B" w:rsidP="00996B19">
      <w:pPr>
        <w:rPr>
          <w:sz w:val="18"/>
          <w:szCs w:val="18"/>
          <w:lang w:val="ro-RO"/>
        </w:rPr>
      </w:pPr>
      <w:r w:rsidRPr="005B75C9">
        <w:rPr>
          <w:bCs/>
          <w:iCs/>
          <w:sz w:val="18"/>
          <w:szCs w:val="18"/>
          <w:lang w:val="ro-RO"/>
        </w:rPr>
        <w:t>e. S</w:t>
      </w:r>
      <w:r w:rsidRPr="005B75C9">
        <w:rPr>
          <w:sz w:val="18"/>
          <w:szCs w:val="18"/>
          <w:lang w:val="ro-RO"/>
        </w:rPr>
        <w:t>ă respecte graficul de elaborare a referatelor ştiinţifice şi a tezei de doctorat, prevăzut pentru perioada de 3 ani (4 ani la studii cu frecvenţă redusă), după cum urmează:</w:t>
      </w:r>
    </w:p>
    <w:p w:rsidR="00B9201B" w:rsidRPr="005B75C9" w:rsidRDefault="00B9201B" w:rsidP="00996B19">
      <w:pPr>
        <w:numPr>
          <w:ilvl w:val="0"/>
          <w:numId w:val="5"/>
        </w:numPr>
        <w:rPr>
          <w:sz w:val="18"/>
          <w:szCs w:val="18"/>
          <w:lang w:val="ro-RO"/>
        </w:rPr>
      </w:pPr>
      <w:r w:rsidRPr="005B75C9">
        <w:rPr>
          <w:sz w:val="18"/>
          <w:szCs w:val="18"/>
          <w:lang w:val="ro-RO"/>
        </w:rPr>
        <w:t>frecventarea cursurilor şi susţinerea examenelor în cadrul Programului de pregătire universitară avansată (anul I);</w:t>
      </w:r>
    </w:p>
    <w:p w:rsidR="00B9201B" w:rsidRPr="005B75C9" w:rsidRDefault="00B9201B" w:rsidP="00996B19">
      <w:pPr>
        <w:numPr>
          <w:ilvl w:val="0"/>
          <w:numId w:val="5"/>
        </w:numPr>
        <w:rPr>
          <w:sz w:val="18"/>
          <w:szCs w:val="18"/>
          <w:lang w:val="ro-RO"/>
        </w:rPr>
      </w:pPr>
      <w:r w:rsidRPr="005B75C9">
        <w:rPr>
          <w:sz w:val="18"/>
          <w:szCs w:val="18"/>
          <w:lang w:val="ro-RO"/>
        </w:rPr>
        <w:t>elaborarea şi susţinerea  primului referat ştiinţific – anul I (anul II f/r);</w:t>
      </w:r>
    </w:p>
    <w:p w:rsidR="00B9201B" w:rsidRPr="005B75C9" w:rsidRDefault="00B9201B" w:rsidP="00996B19">
      <w:pPr>
        <w:numPr>
          <w:ilvl w:val="0"/>
          <w:numId w:val="5"/>
        </w:numPr>
        <w:rPr>
          <w:sz w:val="18"/>
          <w:szCs w:val="18"/>
          <w:lang w:val="ro-RO"/>
        </w:rPr>
      </w:pPr>
      <w:r w:rsidRPr="005B75C9">
        <w:rPr>
          <w:sz w:val="18"/>
          <w:szCs w:val="18"/>
          <w:lang w:val="ro-RO"/>
        </w:rPr>
        <w:t>susţinerea proiectului de cercetare ştiinţifică – anul I (anul II f/r);</w:t>
      </w:r>
    </w:p>
    <w:p w:rsidR="00B9201B" w:rsidRPr="005B75C9" w:rsidRDefault="00B9201B" w:rsidP="00996B19">
      <w:pPr>
        <w:numPr>
          <w:ilvl w:val="0"/>
          <w:numId w:val="5"/>
        </w:numPr>
        <w:rPr>
          <w:sz w:val="18"/>
          <w:szCs w:val="18"/>
          <w:lang w:val="ro-RO"/>
        </w:rPr>
      </w:pPr>
      <w:r w:rsidRPr="005B75C9">
        <w:rPr>
          <w:sz w:val="18"/>
          <w:szCs w:val="18"/>
          <w:lang w:val="ro-RO"/>
        </w:rPr>
        <w:t>colectarea, prelucrarea şi analiza datelor colectate la tema tezei – anul II (anul II-III f/r);</w:t>
      </w:r>
    </w:p>
    <w:p w:rsidR="00B9201B" w:rsidRPr="005B75C9" w:rsidRDefault="00B9201B" w:rsidP="00996B19">
      <w:pPr>
        <w:numPr>
          <w:ilvl w:val="0"/>
          <w:numId w:val="5"/>
        </w:numPr>
        <w:rPr>
          <w:sz w:val="18"/>
          <w:szCs w:val="18"/>
          <w:lang w:val="ro-RO"/>
        </w:rPr>
      </w:pPr>
      <w:r w:rsidRPr="005B75C9">
        <w:rPr>
          <w:sz w:val="18"/>
          <w:szCs w:val="18"/>
          <w:lang w:val="ro-RO"/>
        </w:rPr>
        <w:t xml:space="preserve">elaborarea şi susţinerea a două referate ştiinţifice – anul II (anul III f/r); </w:t>
      </w:r>
    </w:p>
    <w:p w:rsidR="00B9201B" w:rsidRPr="005B75C9" w:rsidRDefault="00B9201B" w:rsidP="00996B19">
      <w:pPr>
        <w:numPr>
          <w:ilvl w:val="0"/>
          <w:numId w:val="5"/>
        </w:numPr>
        <w:rPr>
          <w:sz w:val="18"/>
          <w:szCs w:val="18"/>
          <w:lang w:val="ro-RO"/>
        </w:rPr>
      </w:pPr>
      <w:r w:rsidRPr="005B75C9">
        <w:rPr>
          <w:sz w:val="18"/>
          <w:szCs w:val="18"/>
          <w:lang w:val="ro-RO"/>
        </w:rPr>
        <w:t>scrierea şi redactarea conţinutului tezei – anul III (anul IV f/r);</w:t>
      </w:r>
    </w:p>
    <w:p w:rsidR="00B9201B" w:rsidRPr="005B75C9" w:rsidRDefault="00B9201B" w:rsidP="00996B19">
      <w:pPr>
        <w:numPr>
          <w:ilvl w:val="0"/>
          <w:numId w:val="5"/>
        </w:numPr>
        <w:rPr>
          <w:sz w:val="18"/>
          <w:szCs w:val="18"/>
          <w:lang w:val="ro-RO"/>
        </w:rPr>
      </w:pPr>
      <w:r w:rsidRPr="005B75C9">
        <w:rPr>
          <w:sz w:val="18"/>
          <w:szCs w:val="18"/>
          <w:lang w:val="ro-RO"/>
        </w:rPr>
        <w:t>prezentarea tezei de doctorat la catedră – anul III (anul IV f/r).</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f. Să folosească facilităţile de cercetare ştiinţifică ale ASEM;</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 xml:space="preserve">g. Să prezinte conducătorului de doctorat rapoarte trimestriale de activitate necesare aprobării rezultatelor </w:t>
      </w:r>
      <w:r w:rsidRPr="005B75C9">
        <w:rPr>
          <w:rFonts w:ascii="Tahoma" w:hAnsi="Tahoma" w:cs="Tahoma"/>
          <w:bCs/>
          <w:iCs/>
          <w:sz w:val="18"/>
          <w:szCs w:val="18"/>
          <w:lang w:val="ro-RO"/>
        </w:rPr>
        <w:t>ș</w:t>
      </w:r>
      <w:r w:rsidRPr="005B75C9">
        <w:rPr>
          <w:bCs/>
          <w:iCs/>
          <w:sz w:val="18"/>
          <w:szCs w:val="18"/>
          <w:lang w:val="ro-RO"/>
        </w:rPr>
        <w:t>tiin</w:t>
      </w:r>
      <w:r w:rsidRPr="005B75C9">
        <w:rPr>
          <w:rFonts w:ascii="Tahoma" w:hAnsi="Tahoma" w:cs="Tahoma"/>
          <w:bCs/>
          <w:iCs/>
          <w:sz w:val="18"/>
          <w:szCs w:val="18"/>
          <w:lang w:val="ro-RO"/>
        </w:rPr>
        <w:t>ț</w:t>
      </w:r>
      <w:r w:rsidRPr="005B75C9">
        <w:rPr>
          <w:bCs/>
          <w:iCs/>
          <w:sz w:val="18"/>
          <w:szCs w:val="18"/>
          <w:lang w:val="ro-RO"/>
        </w:rPr>
        <w:t>ifice;</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h. Să manifeste, pe parcursul studiilor, o prezen</w:t>
      </w:r>
      <w:r w:rsidRPr="005B75C9">
        <w:rPr>
          <w:rFonts w:ascii="Tahoma" w:hAnsi="Tahoma" w:cs="Tahoma"/>
          <w:bCs/>
          <w:iCs/>
          <w:sz w:val="18"/>
          <w:szCs w:val="18"/>
          <w:lang w:val="ro-RO"/>
        </w:rPr>
        <w:t>ț</w:t>
      </w:r>
      <w:r w:rsidRPr="005B75C9">
        <w:rPr>
          <w:bCs/>
          <w:iCs/>
          <w:sz w:val="18"/>
          <w:szCs w:val="18"/>
          <w:lang w:val="ro-RO"/>
        </w:rPr>
        <w:t>ă efectivă la activită</w:t>
      </w:r>
      <w:r w:rsidRPr="005B75C9">
        <w:rPr>
          <w:rFonts w:ascii="Tahoma" w:hAnsi="Tahoma" w:cs="Tahoma"/>
          <w:bCs/>
          <w:iCs/>
          <w:sz w:val="18"/>
          <w:szCs w:val="18"/>
          <w:lang w:val="ro-RO"/>
        </w:rPr>
        <w:t>ț</w:t>
      </w:r>
      <w:r w:rsidRPr="005B75C9">
        <w:rPr>
          <w:bCs/>
          <w:iCs/>
          <w:sz w:val="18"/>
          <w:szCs w:val="18"/>
          <w:lang w:val="ro-RO"/>
        </w:rPr>
        <w:t xml:space="preserve">ile de cercetare;  </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i. Să respecte dreptul de proprietate intelectuală a ter</w:t>
      </w:r>
      <w:r w:rsidRPr="005B75C9">
        <w:rPr>
          <w:rFonts w:ascii="Tahoma" w:hAnsi="Tahoma" w:cs="Tahoma"/>
          <w:bCs/>
          <w:iCs/>
          <w:sz w:val="18"/>
          <w:szCs w:val="18"/>
          <w:lang w:val="ro-RO"/>
        </w:rPr>
        <w:t>ț</w:t>
      </w:r>
      <w:r w:rsidRPr="005B75C9">
        <w:rPr>
          <w:bCs/>
          <w:iCs/>
          <w:sz w:val="18"/>
          <w:szCs w:val="18"/>
          <w:lang w:val="ro-RO"/>
        </w:rPr>
        <w:t>ilor;</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 xml:space="preserve">j. Să redacteze </w:t>
      </w:r>
      <w:r w:rsidRPr="005B75C9">
        <w:rPr>
          <w:rFonts w:ascii="Tahoma" w:hAnsi="Tahoma" w:cs="Tahoma"/>
          <w:bCs/>
          <w:iCs/>
          <w:sz w:val="18"/>
          <w:szCs w:val="18"/>
          <w:lang w:val="ro-RO"/>
        </w:rPr>
        <w:t>ș</w:t>
      </w:r>
      <w:r w:rsidRPr="005B75C9">
        <w:rPr>
          <w:bCs/>
          <w:iCs/>
          <w:sz w:val="18"/>
          <w:szCs w:val="18"/>
          <w:lang w:val="ro-RO"/>
        </w:rPr>
        <w:t>i să sus</w:t>
      </w:r>
      <w:r w:rsidRPr="005B75C9">
        <w:rPr>
          <w:rFonts w:ascii="Tahoma" w:hAnsi="Tahoma" w:cs="Tahoma"/>
          <w:bCs/>
          <w:iCs/>
          <w:sz w:val="18"/>
          <w:szCs w:val="18"/>
          <w:lang w:val="ro-RO"/>
        </w:rPr>
        <w:t>ț</w:t>
      </w:r>
      <w:r w:rsidRPr="005B75C9">
        <w:rPr>
          <w:bCs/>
          <w:iCs/>
          <w:sz w:val="18"/>
          <w:szCs w:val="18"/>
          <w:lang w:val="ro-RO"/>
        </w:rPr>
        <w:t>ină teza în limba __________________________________;</w:t>
      </w:r>
    </w:p>
    <w:p w:rsidR="00B9201B" w:rsidRPr="005B75C9" w:rsidRDefault="00B9201B" w:rsidP="002B141D">
      <w:pPr>
        <w:widowControl w:val="0"/>
        <w:tabs>
          <w:tab w:val="left" w:pos="90"/>
        </w:tabs>
        <w:autoSpaceDE w:val="0"/>
        <w:autoSpaceDN w:val="0"/>
        <w:adjustRightInd w:val="0"/>
        <w:jc w:val="both"/>
        <w:rPr>
          <w:bCs/>
          <w:iCs/>
          <w:sz w:val="18"/>
          <w:szCs w:val="18"/>
          <w:lang w:val="ro-RO"/>
        </w:rPr>
      </w:pPr>
      <w:r w:rsidRPr="005B75C9">
        <w:rPr>
          <w:bCs/>
          <w:iCs/>
          <w:sz w:val="18"/>
          <w:szCs w:val="18"/>
          <w:lang w:val="ro-RO"/>
        </w:rPr>
        <w:t xml:space="preserve">k. Să informeze </w:t>
      </w:r>
      <w:r w:rsidRPr="005B75C9">
        <w:rPr>
          <w:rFonts w:ascii="Tahoma" w:hAnsi="Tahoma" w:cs="Tahoma"/>
          <w:bCs/>
          <w:iCs/>
          <w:sz w:val="18"/>
          <w:szCs w:val="18"/>
          <w:lang w:val="ro-RO"/>
        </w:rPr>
        <w:t>Ș</w:t>
      </w:r>
      <w:r w:rsidRPr="005B75C9">
        <w:rPr>
          <w:bCs/>
          <w:iCs/>
          <w:sz w:val="18"/>
          <w:szCs w:val="18"/>
          <w:lang w:val="ro-RO"/>
        </w:rPr>
        <w:t>coala doctorală, pe parcursul a trei ani după absolvirea studiilor de doctorat,  referitor la inser</w:t>
      </w:r>
      <w:r w:rsidRPr="005B75C9">
        <w:rPr>
          <w:rFonts w:ascii="Tahoma" w:hAnsi="Tahoma" w:cs="Tahoma"/>
          <w:bCs/>
          <w:iCs/>
          <w:sz w:val="18"/>
          <w:szCs w:val="18"/>
          <w:lang w:val="ro-RO"/>
        </w:rPr>
        <w:t>ț</w:t>
      </w:r>
      <w:r w:rsidRPr="005B75C9">
        <w:rPr>
          <w:bCs/>
          <w:iCs/>
          <w:sz w:val="18"/>
          <w:szCs w:val="18"/>
          <w:lang w:val="ro-RO"/>
        </w:rPr>
        <w:t>ia sa pe pia</w:t>
      </w:r>
      <w:r w:rsidRPr="005B75C9">
        <w:rPr>
          <w:rFonts w:ascii="Tahoma" w:hAnsi="Tahoma" w:cs="Tahoma"/>
          <w:bCs/>
          <w:iCs/>
          <w:sz w:val="18"/>
          <w:szCs w:val="18"/>
          <w:lang w:val="ro-RO"/>
        </w:rPr>
        <w:t>ț</w:t>
      </w:r>
      <w:r w:rsidRPr="005B75C9">
        <w:rPr>
          <w:bCs/>
          <w:iCs/>
          <w:sz w:val="18"/>
          <w:szCs w:val="18"/>
          <w:lang w:val="ro-RO"/>
        </w:rPr>
        <w:t xml:space="preserve">a muncii;  </w:t>
      </w:r>
    </w:p>
    <w:p w:rsidR="00B9201B" w:rsidRPr="005B75C9" w:rsidRDefault="00B9201B" w:rsidP="002B141D">
      <w:pPr>
        <w:pStyle w:val="Style6"/>
        <w:widowControl/>
        <w:tabs>
          <w:tab w:val="left" w:pos="1185"/>
        </w:tabs>
        <w:spacing w:line="255" w:lineRule="exact"/>
        <w:ind w:firstLine="0"/>
        <w:jc w:val="both"/>
        <w:rPr>
          <w:rStyle w:val="FontStyle48"/>
          <w:sz w:val="18"/>
          <w:szCs w:val="18"/>
          <w:lang w:val="ro-RO" w:eastAsia="ro-RO"/>
        </w:rPr>
      </w:pPr>
      <w:r w:rsidRPr="005B75C9">
        <w:rPr>
          <w:rFonts w:ascii="Times New Roman" w:hAnsi="Times New Roman"/>
          <w:bCs/>
          <w:iCs/>
          <w:sz w:val="18"/>
          <w:szCs w:val="18"/>
          <w:lang w:val="ro-RO"/>
        </w:rPr>
        <w:t xml:space="preserve">l. Alte drepturi stipulate în Codul universitar al drepturilor şi obligaţiilor studentului ASEM, care pot fi consultate pe pagina Web, </w:t>
      </w:r>
      <w:hyperlink r:id="rId8" w:history="1">
        <w:r w:rsidRPr="005B75C9">
          <w:rPr>
            <w:rStyle w:val="Hyperlink"/>
            <w:rFonts w:ascii="Times New Roman" w:hAnsi="Times New Roman"/>
            <w:color w:val="auto"/>
            <w:sz w:val="18"/>
            <w:szCs w:val="18"/>
            <w:lang w:val="ro-RO" w:eastAsia="ro-RO"/>
          </w:rPr>
          <w:t>www.ase.md</w:t>
        </w:r>
      </w:hyperlink>
      <w:r w:rsidRPr="005B75C9">
        <w:rPr>
          <w:rStyle w:val="FontStyle41"/>
          <w:rFonts w:ascii="Times New Roman" w:hAnsi="Times New Roman"/>
          <w:bCs/>
          <w:iCs/>
          <w:sz w:val="18"/>
          <w:szCs w:val="18"/>
          <w:lang w:val="ro-RO" w:eastAsia="ro-RO"/>
        </w:rPr>
        <w:t>.</w:t>
      </w:r>
    </w:p>
    <w:p w:rsidR="00B9201B" w:rsidRPr="005B75C9" w:rsidRDefault="00B9201B" w:rsidP="002B141D">
      <w:pPr>
        <w:widowControl w:val="0"/>
        <w:tabs>
          <w:tab w:val="left" w:pos="90"/>
        </w:tabs>
        <w:autoSpaceDE w:val="0"/>
        <w:autoSpaceDN w:val="0"/>
        <w:adjustRightInd w:val="0"/>
        <w:jc w:val="both"/>
        <w:rPr>
          <w:bCs/>
          <w:iCs/>
          <w:sz w:val="18"/>
          <w:szCs w:val="18"/>
          <w:lang w:val="ro-RO"/>
        </w:rPr>
      </w:pPr>
    </w:p>
    <w:p w:rsidR="00B9201B" w:rsidRPr="005B75C9" w:rsidRDefault="00B9201B" w:rsidP="00960E5A">
      <w:pPr>
        <w:widowControl w:val="0"/>
        <w:tabs>
          <w:tab w:val="left" w:pos="90"/>
        </w:tabs>
        <w:autoSpaceDE w:val="0"/>
        <w:autoSpaceDN w:val="0"/>
        <w:adjustRightInd w:val="0"/>
        <w:jc w:val="both"/>
        <w:rPr>
          <w:b/>
          <w:iCs/>
          <w:sz w:val="18"/>
          <w:szCs w:val="18"/>
          <w:lang w:val="ro-RO"/>
        </w:rPr>
      </w:pPr>
      <w:r w:rsidRPr="005B75C9">
        <w:rPr>
          <w:b/>
          <w:iCs/>
          <w:sz w:val="18"/>
          <w:szCs w:val="18"/>
          <w:lang w:val="ro-RO"/>
        </w:rPr>
        <w:t>3.3. Drepturile şi obligaţiile conducătorului de doctorat.</w:t>
      </w:r>
    </w:p>
    <w:p w:rsidR="00B9201B" w:rsidRPr="005B75C9" w:rsidRDefault="00B9201B" w:rsidP="00960E5A">
      <w:pPr>
        <w:widowControl w:val="0"/>
        <w:tabs>
          <w:tab w:val="left" w:pos="90"/>
        </w:tabs>
        <w:autoSpaceDE w:val="0"/>
        <w:autoSpaceDN w:val="0"/>
        <w:adjustRightInd w:val="0"/>
        <w:jc w:val="both"/>
        <w:rPr>
          <w:b/>
          <w:iCs/>
          <w:sz w:val="18"/>
          <w:szCs w:val="18"/>
          <w:lang w:val="ro-RO"/>
        </w:rPr>
      </w:pPr>
      <w:r w:rsidRPr="005B75C9">
        <w:rPr>
          <w:b/>
          <w:iCs/>
          <w:sz w:val="18"/>
          <w:szCs w:val="18"/>
          <w:lang w:val="ro-RO"/>
        </w:rPr>
        <w:t xml:space="preserve">Conducătorul de doctorat are următoarele drepturi </w:t>
      </w:r>
      <w:r w:rsidRPr="005B75C9">
        <w:rPr>
          <w:rFonts w:ascii="Tahoma" w:hAnsi="Tahoma" w:cs="Tahoma"/>
          <w:b/>
          <w:iCs/>
          <w:sz w:val="18"/>
          <w:szCs w:val="18"/>
          <w:lang w:val="ro-RO"/>
        </w:rPr>
        <w:t>ș</w:t>
      </w:r>
      <w:r w:rsidRPr="005B75C9">
        <w:rPr>
          <w:b/>
          <w:iCs/>
          <w:sz w:val="18"/>
          <w:szCs w:val="18"/>
          <w:lang w:val="ro-RO"/>
        </w:rPr>
        <w:t>i obliga</w:t>
      </w:r>
      <w:r w:rsidRPr="005B75C9">
        <w:rPr>
          <w:rFonts w:ascii="Tahoma" w:hAnsi="Tahoma" w:cs="Tahoma"/>
          <w:b/>
          <w:iCs/>
          <w:sz w:val="18"/>
          <w:szCs w:val="18"/>
          <w:lang w:val="ro-RO"/>
        </w:rPr>
        <w:t>ț</w:t>
      </w:r>
      <w:r w:rsidRPr="005B75C9">
        <w:rPr>
          <w:b/>
          <w:iCs/>
          <w:sz w:val="18"/>
          <w:szCs w:val="18"/>
          <w:lang w:val="ro-RO"/>
        </w:rPr>
        <w:t>ii:</w:t>
      </w:r>
    </w:p>
    <w:p w:rsidR="00B9201B" w:rsidRPr="005B75C9" w:rsidRDefault="00B9201B" w:rsidP="00960E5A">
      <w:pPr>
        <w:widowControl w:val="0"/>
        <w:tabs>
          <w:tab w:val="left" w:pos="90"/>
        </w:tabs>
        <w:autoSpaceDE w:val="0"/>
        <w:autoSpaceDN w:val="0"/>
        <w:adjustRightInd w:val="0"/>
        <w:jc w:val="both"/>
        <w:rPr>
          <w:iCs/>
          <w:sz w:val="18"/>
          <w:szCs w:val="18"/>
          <w:lang w:val="ro-RO"/>
        </w:rPr>
      </w:pPr>
      <w:r w:rsidRPr="005B75C9">
        <w:rPr>
          <w:iCs/>
          <w:sz w:val="18"/>
          <w:szCs w:val="18"/>
          <w:lang w:val="ro-RO"/>
        </w:rPr>
        <w:t>a. Să coordoneze activitatea studentului-doctorand pe întreaga perioadă de desfă</w:t>
      </w:r>
      <w:r w:rsidRPr="005B75C9">
        <w:rPr>
          <w:rFonts w:ascii="Tahoma" w:hAnsi="Tahoma" w:cs="Tahoma"/>
          <w:iCs/>
          <w:sz w:val="18"/>
          <w:szCs w:val="18"/>
          <w:lang w:val="ro-RO"/>
        </w:rPr>
        <w:t>ș</w:t>
      </w:r>
      <w:r w:rsidRPr="005B75C9">
        <w:rPr>
          <w:iCs/>
          <w:sz w:val="18"/>
          <w:szCs w:val="18"/>
          <w:lang w:val="ro-RO"/>
        </w:rPr>
        <w:t>urare a studiilor doctorale, urmând finalizarea în termen a programului de pregătire a studentului-doctorand;</w:t>
      </w:r>
    </w:p>
    <w:p w:rsidR="00B9201B" w:rsidRPr="005B75C9" w:rsidRDefault="00B9201B" w:rsidP="00960E5A">
      <w:pPr>
        <w:widowControl w:val="0"/>
        <w:tabs>
          <w:tab w:val="left" w:pos="90"/>
        </w:tabs>
        <w:autoSpaceDE w:val="0"/>
        <w:autoSpaceDN w:val="0"/>
        <w:adjustRightInd w:val="0"/>
        <w:jc w:val="both"/>
        <w:rPr>
          <w:iCs/>
          <w:sz w:val="18"/>
          <w:szCs w:val="18"/>
          <w:lang w:val="ro-RO"/>
        </w:rPr>
      </w:pPr>
      <w:r w:rsidRPr="005B75C9">
        <w:rPr>
          <w:iCs/>
          <w:sz w:val="18"/>
          <w:szCs w:val="18"/>
          <w:lang w:val="ro-RO"/>
        </w:rPr>
        <w:t>b. Să avizeze rapoartele trimestriale ale studentului-doctorand;</w:t>
      </w:r>
    </w:p>
    <w:p w:rsidR="00B9201B" w:rsidRPr="005B75C9" w:rsidRDefault="00B9201B" w:rsidP="00960E5A">
      <w:pPr>
        <w:widowControl w:val="0"/>
        <w:tabs>
          <w:tab w:val="left" w:pos="90"/>
        </w:tabs>
        <w:autoSpaceDE w:val="0"/>
        <w:autoSpaceDN w:val="0"/>
        <w:adjustRightInd w:val="0"/>
        <w:jc w:val="both"/>
        <w:rPr>
          <w:iCs/>
          <w:sz w:val="18"/>
          <w:szCs w:val="18"/>
          <w:lang w:val="ro-RO"/>
        </w:rPr>
      </w:pPr>
      <w:r w:rsidRPr="005B75C9">
        <w:rPr>
          <w:iCs/>
          <w:sz w:val="18"/>
          <w:szCs w:val="18"/>
          <w:lang w:val="ro-RO"/>
        </w:rPr>
        <w:t xml:space="preserve">c. Să monitorizeze stagiile de pregătire ale studentului-doctorand în străinătate </w:t>
      </w:r>
      <w:r w:rsidRPr="005B75C9">
        <w:rPr>
          <w:rFonts w:ascii="Tahoma" w:hAnsi="Tahoma" w:cs="Tahoma"/>
          <w:iCs/>
          <w:sz w:val="18"/>
          <w:szCs w:val="18"/>
          <w:lang w:val="ro-RO"/>
        </w:rPr>
        <w:t>ș</w:t>
      </w:r>
      <w:r w:rsidRPr="005B75C9">
        <w:rPr>
          <w:iCs/>
          <w:sz w:val="18"/>
          <w:szCs w:val="18"/>
          <w:lang w:val="ro-RO"/>
        </w:rPr>
        <w:t>i să avizeze raportul/rapoartele de stagiu;</w:t>
      </w:r>
    </w:p>
    <w:p w:rsidR="00B9201B" w:rsidRPr="005B75C9" w:rsidRDefault="00B9201B" w:rsidP="00960E5A">
      <w:pPr>
        <w:widowControl w:val="0"/>
        <w:tabs>
          <w:tab w:val="left" w:pos="90"/>
        </w:tabs>
        <w:autoSpaceDE w:val="0"/>
        <w:autoSpaceDN w:val="0"/>
        <w:adjustRightInd w:val="0"/>
        <w:jc w:val="both"/>
        <w:rPr>
          <w:iCs/>
          <w:sz w:val="18"/>
          <w:szCs w:val="18"/>
          <w:lang w:val="ro-RO"/>
        </w:rPr>
      </w:pPr>
      <w:r w:rsidRPr="005B75C9">
        <w:rPr>
          <w:iCs/>
          <w:sz w:val="18"/>
          <w:szCs w:val="18"/>
          <w:lang w:val="ro-RO"/>
        </w:rPr>
        <w:t>d. Să monitorizeze participarea studentului-doctorand la conferin</w:t>
      </w:r>
      <w:r w:rsidRPr="005B75C9">
        <w:rPr>
          <w:rFonts w:ascii="Tahoma" w:hAnsi="Tahoma" w:cs="Tahoma"/>
          <w:iCs/>
          <w:sz w:val="18"/>
          <w:szCs w:val="18"/>
          <w:lang w:val="ro-RO"/>
        </w:rPr>
        <w:t>ț</w:t>
      </w:r>
      <w:r w:rsidRPr="005B75C9">
        <w:rPr>
          <w:iCs/>
          <w:sz w:val="18"/>
          <w:szCs w:val="18"/>
          <w:lang w:val="ro-RO"/>
        </w:rPr>
        <w:t xml:space="preserve">e, workshop-uri, seminarii </w:t>
      </w:r>
      <w:r w:rsidRPr="005B75C9">
        <w:rPr>
          <w:rFonts w:ascii="Tahoma" w:hAnsi="Tahoma" w:cs="Tahoma"/>
          <w:iCs/>
          <w:sz w:val="18"/>
          <w:szCs w:val="18"/>
          <w:lang w:val="ro-RO"/>
        </w:rPr>
        <w:t>ș</w:t>
      </w:r>
      <w:r w:rsidRPr="005B75C9">
        <w:rPr>
          <w:iCs/>
          <w:sz w:val="18"/>
          <w:szCs w:val="18"/>
          <w:lang w:val="ro-RO"/>
        </w:rPr>
        <w:t>tiin</w:t>
      </w:r>
      <w:r w:rsidRPr="005B75C9">
        <w:rPr>
          <w:rFonts w:ascii="Tahoma" w:hAnsi="Tahoma" w:cs="Tahoma"/>
          <w:iCs/>
          <w:sz w:val="18"/>
          <w:szCs w:val="18"/>
          <w:lang w:val="ro-RO"/>
        </w:rPr>
        <w:t>ț</w:t>
      </w:r>
      <w:r w:rsidRPr="005B75C9">
        <w:rPr>
          <w:iCs/>
          <w:sz w:val="18"/>
          <w:szCs w:val="18"/>
          <w:lang w:val="ro-RO"/>
        </w:rPr>
        <w:t xml:space="preserve">ifice de specialitate etc.;     </w:t>
      </w:r>
    </w:p>
    <w:p w:rsidR="00B9201B" w:rsidRPr="005B75C9" w:rsidRDefault="00B9201B" w:rsidP="00960E5A">
      <w:pPr>
        <w:widowControl w:val="0"/>
        <w:tabs>
          <w:tab w:val="left" w:pos="90"/>
        </w:tabs>
        <w:autoSpaceDE w:val="0"/>
        <w:autoSpaceDN w:val="0"/>
        <w:adjustRightInd w:val="0"/>
        <w:jc w:val="both"/>
        <w:rPr>
          <w:sz w:val="18"/>
          <w:szCs w:val="18"/>
          <w:lang w:val="ro-RO"/>
        </w:rPr>
      </w:pPr>
      <w:r w:rsidRPr="005B75C9">
        <w:rPr>
          <w:sz w:val="18"/>
          <w:szCs w:val="18"/>
          <w:lang w:val="ro-RO"/>
        </w:rPr>
        <w:t>e. Să coordoneze elaborarea, de către studentul-doctorand, a minimum 5 articole, care abordează subiecte circumscrise temei tezei de doctorat, dintre care minimum 2 să fie publicate în reviste de specialitate;</w:t>
      </w:r>
    </w:p>
    <w:p w:rsidR="00B9201B" w:rsidRPr="005B75C9" w:rsidRDefault="00B9201B" w:rsidP="00570BDF">
      <w:pPr>
        <w:widowControl w:val="0"/>
        <w:tabs>
          <w:tab w:val="left" w:pos="90"/>
        </w:tabs>
        <w:autoSpaceDE w:val="0"/>
        <w:autoSpaceDN w:val="0"/>
        <w:adjustRightInd w:val="0"/>
        <w:jc w:val="both"/>
        <w:rPr>
          <w:sz w:val="18"/>
          <w:szCs w:val="18"/>
          <w:lang w:val="ro-RO"/>
        </w:rPr>
      </w:pPr>
      <w:r w:rsidRPr="005B75C9">
        <w:rPr>
          <w:sz w:val="18"/>
          <w:szCs w:val="18"/>
          <w:lang w:val="ro-RO"/>
        </w:rPr>
        <w:t>f. Să monitorizeze, în comun cu comisia de îndrumare, desfăşurarea activităţii de cercetare a studentului-doctorand prin atestarea anuală obligatorie;</w:t>
      </w:r>
    </w:p>
    <w:p w:rsidR="00B9201B" w:rsidRPr="005B75C9" w:rsidRDefault="00B9201B" w:rsidP="00570BDF">
      <w:pPr>
        <w:widowControl w:val="0"/>
        <w:tabs>
          <w:tab w:val="left" w:pos="90"/>
        </w:tabs>
        <w:autoSpaceDE w:val="0"/>
        <w:autoSpaceDN w:val="0"/>
        <w:adjustRightInd w:val="0"/>
        <w:jc w:val="both"/>
        <w:rPr>
          <w:sz w:val="18"/>
          <w:szCs w:val="18"/>
          <w:lang w:val="ro-RO"/>
        </w:rPr>
      </w:pPr>
      <w:r w:rsidRPr="005B75C9">
        <w:rPr>
          <w:sz w:val="18"/>
          <w:szCs w:val="18"/>
          <w:lang w:val="ro-RO"/>
        </w:rPr>
        <w:t>g. Să prezinte Şcolii doctorale, la finele fiecărui an de studii, raportul privind activităţile de îndrumare şi succesele înregistrate de studenţii-doctoranzi ghidaţi;</w:t>
      </w:r>
    </w:p>
    <w:p w:rsidR="00B9201B" w:rsidRPr="005B75C9" w:rsidRDefault="00B9201B" w:rsidP="00D02B81">
      <w:pPr>
        <w:jc w:val="both"/>
        <w:rPr>
          <w:sz w:val="18"/>
          <w:szCs w:val="18"/>
          <w:lang w:val="ro-RO"/>
        </w:rPr>
      </w:pPr>
      <w:r w:rsidRPr="005B75C9">
        <w:rPr>
          <w:sz w:val="18"/>
          <w:szCs w:val="18"/>
          <w:lang w:val="ro-RO"/>
        </w:rPr>
        <w:t>h.</w:t>
      </w:r>
      <w:r w:rsidRPr="005B75C9">
        <w:rPr>
          <w:b/>
          <w:sz w:val="18"/>
          <w:szCs w:val="18"/>
          <w:lang w:val="ro-RO"/>
        </w:rPr>
        <w:t xml:space="preserve"> </w:t>
      </w:r>
      <w:r w:rsidRPr="005B75C9">
        <w:rPr>
          <w:sz w:val="18"/>
          <w:szCs w:val="18"/>
          <w:lang w:val="ro-RO"/>
        </w:rPr>
        <w:t>Să plaseze pe site-ul Şcolii doctorale lista publicaţiilor şi a obiectelor de proprietate intelectuală.</w:t>
      </w:r>
    </w:p>
    <w:p w:rsidR="00B9201B" w:rsidRPr="005B75C9" w:rsidRDefault="00B9201B" w:rsidP="00D02B81">
      <w:pPr>
        <w:ind w:left="708"/>
        <w:jc w:val="both"/>
        <w:rPr>
          <w:sz w:val="18"/>
          <w:szCs w:val="18"/>
          <w:lang w:val="ro-RO"/>
        </w:rPr>
      </w:pPr>
    </w:p>
    <w:p w:rsidR="00B9201B" w:rsidRPr="005B75C9" w:rsidRDefault="00B9201B" w:rsidP="00570BDF">
      <w:pPr>
        <w:widowControl w:val="0"/>
        <w:tabs>
          <w:tab w:val="left" w:pos="90"/>
        </w:tabs>
        <w:autoSpaceDE w:val="0"/>
        <w:autoSpaceDN w:val="0"/>
        <w:adjustRightInd w:val="0"/>
        <w:jc w:val="both"/>
        <w:rPr>
          <w:b/>
          <w:iCs/>
          <w:sz w:val="20"/>
          <w:szCs w:val="20"/>
          <w:lang w:val="ro-RO"/>
        </w:rPr>
      </w:pPr>
      <w:r w:rsidRPr="005B75C9">
        <w:rPr>
          <w:b/>
          <w:iCs/>
          <w:sz w:val="20"/>
          <w:szCs w:val="20"/>
          <w:lang w:val="ro-RO"/>
        </w:rPr>
        <w:t>Art. 4. Obliga</w:t>
      </w:r>
      <w:r w:rsidRPr="005B75C9">
        <w:rPr>
          <w:rFonts w:ascii="Tahoma" w:hAnsi="Tahoma" w:cs="Tahoma"/>
          <w:b/>
          <w:iCs/>
          <w:sz w:val="20"/>
          <w:szCs w:val="20"/>
          <w:lang w:val="ro-RO"/>
        </w:rPr>
        <w:t>ț</w:t>
      </w:r>
      <w:r w:rsidRPr="005B75C9">
        <w:rPr>
          <w:b/>
          <w:iCs/>
          <w:sz w:val="20"/>
          <w:szCs w:val="20"/>
          <w:lang w:val="ro-RO"/>
        </w:rPr>
        <w:t>ii financiare</w:t>
      </w:r>
    </w:p>
    <w:p w:rsidR="00B9201B" w:rsidRPr="005B75C9" w:rsidRDefault="00B9201B" w:rsidP="00570BDF">
      <w:pPr>
        <w:widowControl w:val="0"/>
        <w:tabs>
          <w:tab w:val="left" w:pos="90"/>
        </w:tabs>
        <w:autoSpaceDE w:val="0"/>
        <w:autoSpaceDN w:val="0"/>
        <w:adjustRightInd w:val="0"/>
        <w:jc w:val="both"/>
        <w:rPr>
          <w:b/>
          <w:bCs/>
          <w:iCs/>
          <w:sz w:val="18"/>
          <w:szCs w:val="18"/>
          <w:lang w:val="ro-RO"/>
        </w:rPr>
      </w:pPr>
      <w:r w:rsidRPr="005B75C9">
        <w:rPr>
          <w:b/>
          <w:bCs/>
          <w:iCs/>
          <w:sz w:val="18"/>
          <w:szCs w:val="18"/>
          <w:lang w:val="ro-RO"/>
        </w:rPr>
        <w:t>Finanţarea studiilor universitare de doctorat se va face, după cum urmează:</w:t>
      </w:r>
    </w:p>
    <w:p w:rsidR="00B9201B" w:rsidRPr="005B75C9" w:rsidRDefault="00B9201B" w:rsidP="00570BDF">
      <w:pPr>
        <w:widowControl w:val="0"/>
        <w:tabs>
          <w:tab w:val="left" w:pos="90"/>
          <w:tab w:val="left" w:pos="1700"/>
        </w:tabs>
        <w:autoSpaceDE w:val="0"/>
        <w:autoSpaceDN w:val="0"/>
        <w:adjustRightInd w:val="0"/>
        <w:jc w:val="both"/>
        <w:rPr>
          <w:bCs/>
          <w:iCs/>
          <w:sz w:val="18"/>
          <w:szCs w:val="18"/>
          <w:lang w:val="ro-RO"/>
        </w:rPr>
      </w:pPr>
      <w:r w:rsidRPr="005B75C9">
        <w:rPr>
          <w:bCs/>
          <w:iCs/>
          <w:sz w:val="18"/>
          <w:szCs w:val="18"/>
          <w:lang w:val="ro-RO"/>
        </w:rPr>
        <w:t>4.1. Studen</w:t>
      </w:r>
      <w:r w:rsidRPr="005B75C9">
        <w:rPr>
          <w:rFonts w:ascii="Tahoma" w:hAnsi="Tahoma" w:cs="Tahoma"/>
          <w:bCs/>
          <w:iCs/>
          <w:sz w:val="18"/>
          <w:szCs w:val="18"/>
          <w:lang w:val="ro-RO"/>
        </w:rPr>
        <w:t>ț</w:t>
      </w:r>
      <w:r w:rsidRPr="005B75C9">
        <w:rPr>
          <w:bCs/>
          <w:iCs/>
          <w:sz w:val="18"/>
          <w:szCs w:val="18"/>
          <w:lang w:val="ro-RO"/>
        </w:rPr>
        <w:t>ii-doctoranzi cu frecven</w:t>
      </w:r>
      <w:r w:rsidRPr="005B75C9">
        <w:rPr>
          <w:rFonts w:ascii="Tahoma" w:hAnsi="Tahoma" w:cs="Tahoma"/>
          <w:bCs/>
          <w:iCs/>
          <w:sz w:val="18"/>
          <w:szCs w:val="18"/>
          <w:lang w:val="ro-RO"/>
        </w:rPr>
        <w:t>ț</w:t>
      </w:r>
      <w:r w:rsidRPr="005B75C9">
        <w:rPr>
          <w:bCs/>
          <w:iCs/>
          <w:sz w:val="18"/>
          <w:szCs w:val="18"/>
          <w:lang w:val="ro-RO"/>
        </w:rPr>
        <w:t>ă la zi, înmatricula</w:t>
      </w:r>
      <w:r w:rsidRPr="005B75C9">
        <w:rPr>
          <w:rFonts w:ascii="Tahoma" w:hAnsi="Tahoma" w:cs="Tahoma"/>
          <w:bCs/>
          <w:iCs/>
          <w:sz w:val="18"/>
          <w:szCs w:val="18"/>
          <w:lang w:val="ro-RO"/>
        </w:rPr>
        <w:t>ț</w:t>
      </w:r>
      <w:r w:rsidRPr="005B75C9">
        <w:rPr>
          <w:bCs/>
          <w:iCs/>
          <w:sz w:val="18"/>
          <w:szCs w:val="18"/>
          <w:lang w:val="ro-RO"/>
        </w:rPr>
        <w:t>i în baza granturilor, sunt asigura</w:t>
      </w:r>
      <w:r w:rsidRPr="005B75C9">
        <w:rPr>
          <w:rFonts w:ascii="Tahoma" w:hAnsi="Tahoma" w:cs="Tahoma"/>
          <w:bCs/>
          <w:iCs/>
          <w:sz w:val="18"/>
          <w:szCs w:val="18"/>
          <w:lang w:val="ro-RO"/>
        </w:rPr>
        <w:t>ț</w:t>
      </w:r>
      <w:r w:rsidRPr="005B75C9">
        <w:rPr>
          <w:bCs/>
          <w:iCs/>
          <w:sz w:val="18"/>
          <w:szCs w:val="18"/>
          <w:lang w:val="ro-RO"/>
        </w:rPr>
        <w:t>i cu bursă în mărime de ________________ lei.</w:t>
      </w:r>
    </w:p>
    <w:p w:rsidR="00B9201B" w:rsidRPr="005B75C9" w:rsidRDefault="00B9201B" w:rsidP="00570BDF">
      <w:pPr>
        <w:widowControl w:val="0"/>
        <w:tabs>
          <w:tab w:val="left" w:pos="90"/>
          <w:tab w:val="left" w:pos="1700"/>
        </w:tabs>
        <w:autoSpaceDE w:val="0"/>
        <w:autoSpaceDN w:val="0"/>
        <w:adjustRightInd w:val="0"/>
        <w:jc w:val="both"/>
        <w:rPr>
          <w:bCs/>
          <w:sz w:val="18"/>
          <w:szCs w:val="18"/>
          <w:lang w:val="ro-RO"/>
        </w:rPr>
      </w:pPr>
      <w:r w:rsidRPr="005B75C9">
        <w:rPr>
          <w:bCs/>
          <w:iCs/>
          <w:sz w:val="18"/>
          <w:szCs w:val="18"/>
          <w:lang w:val="ro-RO"/>
        </w:rPr>
        <w:t>4.2. Taxa de studii</w:t>
      </w:r>
      <w:r>
        <w:rPr>
          <w:bCs/>
          <w:iCs/>
          <w:sz w:val="18"/>
          <w:szCs w:val="18"/>
          <w:lang w:val="ro-RO"/>
        </w:rPr>
        <w:t xml:space="preserve"> pentru </w:t>
      </w:r>
      <w:r w:rsidRPr="005B75C9">
        <w:rPr>
          <w:bCs/>
          <w:iCs/>
          <w:sz w:val="18"/>
          <w:szCs w:val="18"/>
          <w:lang w:val="ro-RO"/>
        </w:rPr>
        <w:t>Studen</w:t>
      </w:r>
      <w:r w:rsidRPr="005B75C9">
        <w:rPr>
          <w:rFonts w:ascii="Tahoma" w:hAnsi="Tahoma" w:cs="Tahoma"/>
          <w:bCs/>
          <w:iCs/>
          <w:sz w:val="18"/>
          <w:szCs w:val="18"/>
          <w:lang w:val="ro-RO"/>
        </w:rPr>
        <w:t>ț</w:t>
      </w:r>
      <w:r w:rsidRPr="005B75C9">
        <w:rPr>
          <w:bCs/>
          <w:iCs/>
          <w:sz w:val="18"/>
          <w:szCs w:val="18"/>
          <w:lang w:val="ro-RO"/>
        </w:rPr>
        <w:t>ii-doctoranzi</w:t>
      </w:r>
      <w:r>
        <w:rPr>
          <w:bCs/>
          <w:iCs/>
          <w:sz w:val="18"/>
          <w:szCs w:val="18"/>
          <w:lang w:val="ro-RO"/>
        </w:rPr>
        <w:t xml:space="preserve"> înmatriculaţi în bază de contract, cu plată, </w:t>
      </w:r>
      <w:r w:rsidRPr="005B75C9">
        <w:rPr>
          <w:bCs/>
          <w:sz w:val="18"/>
          <w:szCs w:val="18"/>
          <w:lang w:val="ro-RO"/>
        </w:rPr>
        <w:t xml:space="preserve"> este stabilită pentru un an de studii</w:t>
      </w:r>
      <w:r>
        <w:rPr>
          <w:bCs/>
          <w:sz w:val="18"/>
          <w:szCs w:val="18"/>
          <w:lang w:val="ro-RO"/>
        </w:rPr>
        <w:t xml:space="preserve"> şi</w:t>
      </w:r>
      <w:r w:rsidRPr="005B75C9">
        <w:rPr>
          <w:bCs/>
          <w:sz w:val="18"/>
          <w:szCs w:val="18"/>
          <w:lang w:val="ro-RO"/>
        </w:rPr>
        <w:t xml:space="preserve"> este aprobată de CDSI </w:t>
      </w:r>
      <w:r w:rsidRPr="005B75C9">
        <w:rPr>
          <w:rFonts w:ascii="Tahoma" w:hAnsi="Tahoma" w:cs="Tahoma"/>
          <w:bCs/>
          <w:sz w:val="18"/>
          <w:szCs w:val="18"/>
          <w:lang w:val="ro-RO"/>
        </w:rPr>
        <w:t>ș</w:t>
      </w:r>
      <w:r w:rsidRPr="005B75C9">
        <w:rPr>
          <w:bCs/>
          <w:sz w:val="18"/>
          <w:szCs w:val="18"/>
          <w:lang w:val="ro-RO"/>
        </w:rPr>
        <w:t>i constituie ______</w:t>
      </w:r>
      <w:r>
        <w:rPr>
          <w:bCs/>
          <w:sz w:val="18"/>
          <w:szCs w:val="18"/>
          <w:lang w:val="ro-RO"/>
        </w:rPr>
        <w:t>_______________________________</w:t>
      </w:r>
      <w:r w:rsidRPr="005B75C9">
        <w:rPr>
          <w:bCs/>
          <w:sz w:val="18"/>
          <w:szCs w:val="18"/>
          <w:lang w:val="ro-RO"/>
        </w:rPr>
        <w:t xml:space="preserve">_lei. </w:t>
      </w:r>
    </w:p>
    <w:p w:rsidR="00B9201B" w:rsidRPr="005B75C9" w:rsidRDefault="00B9201B" w:rsidP="00570BDF">
      <w:pPr>
        <w:widowControl w:val="0"/>
        <w:tabs>
          <w:tab w:val="left" w:pos="90"/>
          <w:tab w:val="left" w:pos="1700"/>
        </w:tabs>
        <w:autoSpaceDE w:val="0"/>
        <w:autoSpaceDN w:val="0"/>
        <w:adjustRightInd w:val="0"/>
        <w:jc w:val="both"/>
        <w:rPr>
          <w:sz w:val="18"/>
          <w:szCs w:val="18"/>
          <w:lang w:val="ro-RO"/>
        </w:rPr>
      </w:pPr>
      <w:r w:rsidRPr="005B75C9">
        <w:rPr>
          <w:bCs/>
          <w:iCs/>
          <w:sz w:val="18"/>
          <w:szCs w:val="18"/>
          <w:lang w:val="ro-RO"/>
        </w:rPr>
        <w:t>4.3.</w:t>
      </w:r>
      <w:r w:rsidRPr="005B75C9">
        <w:rPr>
          <w:sz w:val="18"/>
          <w:szCs w:val="18"/>
          <w:lang w:val="ro-RO"/>
        </w:rPr>
        <w:t xml:space="preserve"> Studen</w:t>
      </w:r>
      <w:r w:rsidRPr="005B75C9">
        <w:rPr>
          <w:rFonts w:ascii="Tahoma" w:hAnsi="Tahoma" w:cs="Tahoma"/>
          <w:sz w:val="18"/>
          <w:szCs w:val="18"/>
          <w:lang w:val="ro-RO"/>
        </w:rPr>
        <w:t>ț</w:t>
      </w:r>
      <w:r w:rsidRPr="005B75C9">
        <w:rPr>
          <w:sz w:val="18"/>
          <w:szCs w:val="18"/>
          <w:lang w:val="ro-RO"/>
        </w:rPr>
        <w:t>ii-doctoranzi, cetă</w:t>
      </w:r>
      <w:r w:rsidRPr="005B75C9">
        <w:rPr>
          <w:rFonts w:ascii="Tahoma" w:hAnsi="Tahoma" w:cs="Tahoma"/>
          <w:sz w:val="18"/>
          <w:szCs w:val="18"/>
          <w:lang w:val="ro-RO"/>
        </w:rPr>
        <w:t>ț</w:t>
      </w:r>
      <w:r w:rsidRPr="005B75C9">
        <w:rPr>
          <w:sz w:val="18"/>
          <w:szCs w:val="18"/>
          <w:lang w:val="ro-RO"/>
        </w:rPr>
        <w:t>eni ai altor state, achită taxă dublă. Excep</w:t>
      </w:r>
      <w:r w:rsidRPr="005B75C9">
        <w:rPr>
          <w:rFonts w:ascii="Tahoma" w:hAnsi="Tahoma" w:cs="Tahoma"/>
          <w:sz w:val="18"/>
          <w:szCs w:val="18"/>
          <w:lang w:val="ro-RO"/>
        </w:rPr>
        <w:t>ț</w:t>
      </w:r>
      <w:r w:rsidRPr="005B75C9">
        <w:rPr>
          <w:sz w:val="18"/>
          <w:szCs w:val="18"/>
          <w:lang w:val="ro-RO"/>
        </w:rPr>
        <w:t>ie, facilită</w:t>
      </w:r>
      <w:r w:rsidRPr="005B75C9">
        <w:rPr>
          <w:rFonts w:ascii="Tahoma" w:hAnsi="Tahoma" w:cs="Tahoma"/>
          <w:sz w:val="18"/>
          <w:szCs w:val="18"/>
          <w:lang w:val="ro-RO"/>
        </w:rPr>
        <w:t>ț</w:t>
      </w:r>
      <w:r w:rsidRPr="005B75C9">
        <w:rPr>
          <w:sz w:val="18"/>
          <w:szCs w:val="18"/>
          <w:lang w:val="ro-RO"/>
        </w:rPr>
        <w:t>i stabilite prin hotărâri sau dispozi</w:t>
      </w:r>
      <w:r w:rsidRPr="005B75C9">
        <w:rPr>
          <w:rFonts w:ascii="Tahoma" w:hAnsi="Tahoma" w:cs="Tahoma"/>
          <w:sz w:val="18"/>
          <w:szCs w:val="18"/>
          <w:lang w:val="ro-RO"/>
        </w:rPr>
        <w:t>ț</w:t>
      </w:r>
      <w:r w:rsidRPr="005B75C9">
        <w:rPr>
          <w:sz w:val="18"/>
          <w:szCs w:val="18"/>
          <w:lang w:val="ro-RO"/>
        </w:rPr>
        <w:t>ii guvernamentale sau ministeriale.</w:t>
      </w:r>
    </w:p>
    <w:p w:rsidR="00B9201B" w:rsidRPr="005B75C9" w:rsidRDefault="00B9201B" w:rsidP="00570BDF">
      <w:pPr>
        <w:widowControl w:val="0"/>
        <w:tabs>
          <w:tab w:val="left" w:pos="90"/>
          <w:tab w:val="left" w:pos="1700"/>
        </w:tabs>
        <w:autoSpaceDE w:val="0"/>
        <w:autoSpaceDN w:val="0"/>
        <w:adjustRightInd w:val="0"/>
        <w:jc w:val="both"/>
        <w:rPr>
          <w:sz w:val="18"/>
          <w:szCs w:val="18"/>
          <w:lang w:val="ro-RO"/>
        </w:rPr>
      </w:pPr>
      <w:r w:rsidRPr="005B75C9">
        <w:rPr>
          <w:bCs/>
          <w:sz w:val="18"/>
          <w:szCs w:val="18"/>
          <w:lang w:val="ro-RO"/>
        </w:rPr>
        <w:t>4.4. Taxa de studii</w:t>
      </w:r>
      <w:r w:rsidRPr="005B75C9">
        <w:rPr>
          <w:sz w:val="18"/>
          <w:szCs w:val="18"/>
          <w:lang w:val="ro-RO"/>
        </w:rPr>
        <w:t xml:space="preserve"> se achită anual (integral), pentru fiecare an de studii, pînă la  _____________________________ 20___.</w:t>
      </w:r>
    </w:p>
    <w:p w:rsidR="00B9201B" w:rsidRPr="005B75C9" w:rsidRDefault="00B9201B" w:rsidP="00570BDF">
      <w:pPr>
        <w:widowControl w:val="0"/>
        <w:tabs>
          <w:tab w:val="left" w:pos="90"/>
        </w:tabs>
        <w:autoSpaceDE w:val="0"/>
        <w:autoSpaceDN w:val="0"/>
        <w:adjustRightInd w:val="0"/>
        <w:jc w:val="both"/>
        <w:rPr>
          <w:bCs/>
          <w:sz w:val="18"/>
          <w:szCs w:val="18"/>
          <w:lang w:val="ro-RO"/>
        </w:rPr>
      </w:pPr>
      <w:r w:rsidRPr="005B75C9">
        <w:rPr>
          <w:bCs/>
          <w:sz w:val="18"/>
          <w:szCs w:val="18"/>
          <w:lang w:val="ro-RO"/>
        </w:rPr>
        <w:t>4.5. Neachitarea taxei de studii, în termenele stabilite, poate duce la penalizare în mărime de 0,1% din suma neachitată, pentru fiecare zi de întârziere, suspendarea dreptului de susţinere a testelor şi examenelor sau exmatriculare, fără preaviz.</w:t>
      </w:r>
    </w:p>
    <w:p w:rsidR="00B9201B" w:rsidRPr="005B75C9" w:rsidRDefault="00B9201B" w:rsidP="00570BDF">
      <w:pPr>
        <w:widowControl w:val="0"/>
        <w:tabs>
          <w:tab w:val="left" w:pos="90"/>
        </w:tabs>
        <w:autoSpaceDE w:val="0"/>
        <w:autoSpaceDN w:val="0"/>
        <w:adjustRightInd w:val="0"/>
        <w:jc w:val="both"/>
        <w:rPr>
          <w:sz w:val="18"/>
          <w:szCs w:val="18"/>
          <w:lang w:val="ro-RO"/>
        </w:rPr>
      </w:pPr>
      <w:r w:rsidRPr="005B75C9">
        <w:rPr>
          <w:bCs/>
          <w:sz w:val="18"/>
          <w:szCs w:val="18"/>
          <w:lang w:val="ro-RO"/>
        </w:rPr>
        <w:t xml:space="preserve">4.6. Neachitarea </w:t>
      </w:r>
      <w:r w:rsidRPr="005B75C9">
        <w:rPr>
          <w:sz w:val="18"/>
          <w:szCs w:val="18"/>
          <w:lang w:val="ro-RO"/>
        </w:rPr>
        <w:t>la timp, din motive de insolvabilitate a agentului economic nu-l scute</w:t>
      </w:r>
      <w:r w:rsidRPr="005B75C9">
        <w:rPr>
          <w:rFonts w:ascii="Tahoma" w:hAnsi="Tahoma" w:cs="Tahoma"/>
          <w:sz w:val="18"/>
          <w:szCs w:val="18"/>
          <w:lang w:val="ro-RO"/>
        </w:rPr>
        <w:t>ș</w:t>
      </w:r>
      <w:r w:rsidRPr="005B75C9">
        <w:rPr>
          <w:sz w:val="18"/>
          <w:szCs w:val="18"/>
          <w:lang w:val="ro-RO"/>
        </w:rPr>
        <w:t>te pe studentul-doctorand de plata pentru studii (în cazul achitării taxei de studii de către agentul economic ce l-a delegat la studii).</w:t>
      </w:r>
    </w:p>
    <w:p w:rsidR="00B9201B" w:rsidRPr="005B75C9" w:rsidRDefault="00B9201B" w:rsidP="007972E6">
      <w:pPr>
        <w:widowControl w:val="0"/>
        <w:tabs>
          <w:tab w:val="left" w:pos="90"/>
        </w:tabs>
        <w:autoSpaceDE w:val="0"/>
        <w:autoSpaceDN w:val="0"/>
        <w:adjustRightInd w:val="0"/>
        <w:jc w:val="both"/>
        <w:rPr>
          <w:sz w:val="18"/>
          <w:szCs w:val="18"/>
          <w:lang w:val="ro-RO"/>
        </w:rPr>
      </w:pPr>
      <w:r w:rsidRPr="005B75C9">
        <w:rPr>
          <w:sz w:val="18"/>
          <w:szCs w:val="18"/>
          <w:lang w:val="ro-RO"/>
        </w:rPr>
        <w:t xml:space="preserve">4.7. </w:t>
      </w:r>
      <w:r w:rsidRPr="005B75C9">
        <w:rPr>
          <w:bCs/>
          <w:sz w:val="18"/>
          <w:szCs w:val="18"/>
          <w:lang w:val="ro-RO"/>
        </w:rPr>
        <w:t xml:space="preserve">Taxa de studii poate fi modificată </w:t>
      </w:r>
      <w:r w:rsidRPr="005B75C9">
        <w:rPr>
          <w:sz w:val="18"/>
          <w:szCs w:val="18"/>
          <w:lang w:val="ro-RO"/>
        </w:rPr>
        <w:t>în funcţie de rata inflaţiei, conjunctură, cheltuielile suplimentare ale instituţiei.</w:t>
      </w:r>
    </w:p>
    <w:p w:rsidR="00B9201B" w:rsidRPr="005B75C9" w:rsidRDefault="00B9201B" w:rsidP="007972E6">
      <w:pPr>
        <w:widowControl w:val="0"/>
        <w:tabs>
          <w:tab w:val="left" w:pos="90"/>
          <w:tab w:val="left" w:pos="345"/>
          <w:tab w:val="left" w:pos="3344"/>
        </w:tabs>
        <w:autoSpaceDE w:val="0"/>
        <w:autoSpaceDN w:val="0"/>
        <w:adjustRightInd w:val="0"/>
        <w:jc w:val="both"/>
        <w:rPr>
          <w:bCs/>
          <w:sz w:val="18"/>
          <w:szCs w:val="18"/>
          <w:lang w:val="ro-RO"/>
        </w:rPr>
      </w:pPr>
      <w:r w:rsidRPr="005B75C9">
        <w:rPr>
          <w:sz w:val="18"/>
          <w:szCs w:val="18"/>
          <w:lang w:val="ro-RO"/>
        </w:rPr>
        <w:t xml:space="preserve">4.8. În </w:t>
      </w:r>
      <w:r w:rsidRPr="005B75C9">
        <w:rPr>
          <w:bCs/>
          <w:sz w:val="18"/>
          <w:szCs w:val="18"/>
          <w:lang w:val="ro-RO"/>
        </w:rPr>
        <w:t xml:space="preserve">cazul </w:t>
      </w:r>
      <w:r w:rsidRPr="005B75C9">
        <w:rPr>
          <w:sz w:val="18"/>
          <w:szCs w:val="18"/>
          <w:lang w:val="ro-RO"/>
        </w:rPr>
        <w:t>exmatriculării studentului-doctorand, pentru nereuşită academică</w:t>
      </w:r>
      <w:r w:rsidRPr="005B75C9">
        <w:rPr>
          <w:rFonts w:ascii="Arial" w:hAnsi="Arial" w:cs="Arial"/>
          <w:sz w:val="18"/>
          <w:szCs w:val="18"/>
          <w:lang w:val="ro-RO"/>
        </w:rPr>
        <w:t xml:space="preserve"> </w:t>
      </w:r>
      <w:r w:rsidRPr="005B75C9">
        <w:rPr>
          <w:bCs/>
          <w:sz w:val="18"/>
          <w:szCs w:val="18"/>
          <w:lang w:val="ro-RO"/>
        </w:rPr>
        <w:t xml:space="preserve">(neatestarea studentului-doctorand), taxa de studii </w:t>
      </w:r>
      <w:r w:rsidRPr="005B75C9">
        <w:rPr>
          <w:sz w:val="18"/>
          <w:szCs w:val="18"/>
          <w:lang w:val="ro-RO"/>
        </w:rPr>
        <w:t>încasată nu se restituie (indiferent cine a achitat – beneficiarul sau persoana juridică).</w:t>
      </w:r>
      <w:r w:rsidRPr="005B75C9">
        <w:rPr>
          <w:bCs/>
          <w:sz w:val="18"/>
          <w:szCs w:val="18"/>
          <w:lang w:val="ro-RO"/>
        </w:rPr>
        <w:t xml:space="preserve"> </w:t>
      </w:r>
    </w:p>
    <w:p w:rsidR="00B9201B" w:rsidRPr="005B75C9" w:rsidRDefault="00B9201B" w:rsidP="007972E6">
      <w:pPr>
        <w:widowControl w:val="0"/>
        <w:tabs>
          <w:tab w:val="left" w:pos="90"/>
        </w:tabs>
        <w:autoSpaceDE w:val="0"/>
        <w:autoSpaceDN w:val="0"/>
        <w:adjustRightInd w:val="0"/>
        <w:jc w:val="both"/>
        <w:rPr>
          <w:sz w:val="18"/>
          <w:szCs w:val="18"/>
          <w:lang w:val="ro-RO"/>
        </w:rPr>
      </w:pPr>
      <w:r w:rsidRPr="005B75C9">
        <w:rPr>
          <w:sz w:val="18"/>
          <w:szCs w:val="18"/>
          <w:lang w:val="ro-RO"/>
        </w:rPr>
        <w:t xml:space="preserve">4.9. În cazul exmatriculării studentului-doctorand, din motive personale, ASEM restituie taxa de studii încasată, cu reţinerea sumei proporţional cheltuielilor suportate de instituţie în perioada anterioară exmatriculării.  </w:t>
      </w:r>
    </w:p>
    <w:p w:rsidR="00B9201B" w:rsidRPr="005B75C9" w:rsidRDefault="00B9201B" w:rsidP="00C93692">
      <w:pPr>
        <w:widowControl w:val="0"/>
        <w:tabs>
          <w:tab w:val="left" w:pos="90"/>
        </w:tabs>
        <w:autoSpaceDE w:val="0"/>
        <w:autoSpaceDN w:val="0"/>
        <w:adjustRightInd w:val="0"/>
        <w:jc w:val="both"/>
        <w:rPr>
          <w:bCs/>
          <w:sz w:val="18"/>
          <w:szCs w:val="18"/>
          <w:lang w:val="ro-RO"/>
        </w:rPr>
      </w:pPr>
      <w:r w:rsidRPr="005B75C9">
        <w:rPr>
          <w:sz w:val="18"/>
          <w:szCs w:val="18"/>
          <w:lang w:val="ro-RO"/>
        </w:rPr>
        <w:t>4.10</w:t>
      </w:r>
      <w:r w:rsidRPr="005B75C9">
        <w:rPr>
          <w:b/>
          <w:sz w:val="18"/>
          <w:szCs w:val="18"/>
          <w:lang w:val="ro-RO"/>
        </w:rPr>
        <w:t>.</w:t>
      </w:r>
      <w:r w:rsidRPr="005B75C9">
        <w:rPr>
          <w:sz w:val="18"/>
          <w:szCs w:val="18"/>
          <w:lang w:val="ro-RO"/>
        </w:rPr>
        <w:t xml:space="preserve"> </w:t>
      </w:r>
      <w:r w:rsidRPr="005B75C9">
        <w:rPr>
          <w:bCs/>
          <w:sz w:val="18"/>
          <w:szCs w:val="18"/>
          <w:lang w:val="ro-RO"/>
        </w:rPr>
        <w:t xml:space="preserve">Taxa de studii nu include cheltuieli pentru cazare </w:t>
      </w:r>
      <w:r w:rsidRPr="005B75C9">
        <w:rPr>
          <w:rFonts w:ascii="Tahoma" w:hAnsi="Tahoma" w:cs="Tahoma"/>
          <w:bCs/>
          <w:sz w:val="18"/>
          <w:szCs w:val="18"/>
          <w:lang w:val="ro-RO"/>
        </w:rPr>
        <w:t>ș</w:t>
      </w:r>
      <w:r w:rsidRPr="005B75C9">
        <w:rPr>
          <w:bCs/>
          <w:sz w:val="18"/>
          <w:szCs w:val="18"/>
          <w:lang w:val="ro-RO"/>
        </w:rPr>
        <w:t>i alte servicii prestate  de ASEM contra taxă.</w:t>
      </w:r>
    </w:p>
    <w:p w:rsidR="00B9201B" w:rsidRPr="005B75C9" w:rsidRDefault="00B9201B" w:rsidP="00570BDF">
      <w:pPr>
        <w:widowControl w:val="0"/>
        <w:tabs>
          <w:tab w:val="left" w:pos="90"/>
        </w:tabs>
        <w:autoSpaceDE w:val="0"/>
        <w:autoSpaceDN w:val="0"/>
        <w:adjustRightInd w:val="0"/>
        <w:jc w:val="both"/>
        <w:rPr>
          <w:iCs/>
          <w:sz w:val="20"/>
          <w:szCs w:val="20"/>
          <w:lang w:val="ro-RO"/>
        </w:rPr>
      </w:pPr>
    </w:p>
    <w:p w:rsidR="00B9201B" w:rsidRPr="005B75C9" w:rsidRDefault="00B9201B" w:rsidP="00570BDF">
      <w:pPr>
        <w:widowControl w:val="0"/>
        <w:tabs>
          <w:tab w:val="left" w:pos="90"/>
        </w:tabs>
        <w:autoSpaceDE w:val="0"/>
        <w:autoSpaceDN w:val="0"/>
        <w:adjustRightInd w:val="0"/>
        <w:jc w:val="both"/>
        <w:rPr>
          <w:b/>
          <w:iCs/>
          <w:sz w:val="20"/>
          <w:szCs w:val="20"/>
          <w:lang w:val="ro-RO"/>
        </w:rPr>
      </w:pPr>
      <w:r w:rsidRPr="005B75C9">
        <w:rPr>
          <w:b/>
          <w:iCs/>
          <w:sz w:val="20"/>
          <w:szCs w:val="20"/>
          <w:lang w:val="ro-RO"/>
        </w:rPr>
        <w:t>Art. 5. Întreruperea studiilor</w:t>
      </w:r>
    </w:p>
    <w:p w:rsidR="00B9201B" w:rsidRPr="005B75C9" w:rsidRDefault="00B9201B" w:rsidP="00570BDF">
      <w:pPr>
        <w:widowControl w:val="0"/>
        <w:tabs>
          <w:tab w:val="left" w:pos="90"/>
        </w:tabs>
        <w:autoSpaceDE w:val="0"/>
        <w:autoSpaceDN w:val="0"/>
        <w:adjustRightInd w:val="0"/>
        <w:jc w:val="both"/>
        <w:rPr>
          <w:iCs/>
          <w:sz w:val="18"/>
          <w:szCs w:val="18"/>
          <w:lang w:val="ro-RO"/>
        </w:rPr>
      </w:pPr>
      <w:r w:rsidRPr="005B75C9">
        <w:rPr>
          <w:bCs/>
          <w:iCs/>
          <w:sz w:val="18"/>
          <w:szCs w:val="18"/>
          <w:lang w:val="ro-RO"/>
        </w:rPr>
        <w:t xml:space="preserve">5.1. Studenţii-doctoranzi au dreptul de a întrerupe studiile, la cerere. În acest caz, studentul-doctorand va depune la secretariatul </w:t>
      </w:r>
      <w:r w:rsidRPr="005B75C9">
        <w:rPr>
          <w:rFonts w:ascii="Tahoma" w:hAnsi="Tahoma" w:cs="Tahoma"/>
          <w:bCs/>
          <w:iCs/>
          <w:sz w:val="18"/>
          <w:szCs w:val="18"/>
          <w:lang w:val="ro-RO"/>
        </w:rPr>
        <w:t>Ș</w:t>
      </w:r>
      <w:r w:rsidRPr="005B75C9">
        <w:rPr>
          <w:bCs/>
          <w:iCs/>
          <w:sz w:val="18"/>
          <w:szCs w:val="18"/>
          <w:lang w:val="ro-RO"/>
        </w:rPr>
        <w:t>colii doctorale c</w:t>
      </w:r>
      <w:r w:rsidRPr="005B75C9">
        <w:rPr>
          <w:iCs/>
          <w:sz w:val="18"/>
          <w:szCs w:val="18"/>
          <w:lang w:val="ro-RO"/>
        </w:rPr>
        <w:t>ererea corespunzătoare.</w:t>
      </w:r>
    </w:p>
    <w:p w:rsidR="00B9201B" w:rsidRPr="005B75C9" w:rsidRDefault="00B9201B" w:rsidP="00570BDF">
      <w:pPr>
        <w:widowControl w:val="0"/>
        <w:tabs>
          <w:tab w:val="left" w:pos="90"/>
        </w:tabs>
        <w:autoSpaceDE w:val="0"/>
        <w:autoSpaceDN w:val="0"/>
        <w:adjustRightInd w:val="0"/>
        <w:jc w:val="both"/>
        <w:rPr>
          <w:bCs/>
          <w:iCs/>
          <w:sz w:val="18"/>
          <w:szCs w:val="18"/>
          <w:lang w:val="ro-RO"/>
        </w:rPr>
      </w:pPr>
      <w:r w:rsidRPr="005B75C9">
        <w:rPr>
          <w:iCs/>
          <w:sz w:val="18"/>
          <w:szCs w:val="18"/>
          <w:lang w:val="ro-RO"/>
        </w:rPr>
        <w:t>5</w:t>
      </w:r>
      <w:r w:rsidRPr="005B75C9">
        <w:rPr>
          <w:b/>
          <w:iCs/>
          <w:sz w:val="18"/>
          <w:szCs w:val="18"/>
          <w:lang w:val="ro-RO"/>
        </w:rPr>
        <w:t xml:space="preserve">.2. </w:t>
      </w:r>
      <w:r w:rsidRPr="005B75C9">
        <w:rPr>
          <w:iCs/>
          <w:sz w:val="18"/>
          <w:szCs w:val="18"/>
          <w:lang w:val="ro-RO"/>
        </w:rPr>
        <w:t xml:space="preserve">Întreruperea studiilor </w:t>
      </w:r>
      <w:r w:rsidRPr="005B75C9">
        <w:rPr>
          <w:bCs/>
          <w:iCs/>
          <w:sz w:val="18"/>
          <w:szCs w:val="18"/>
          <w:lang w:val="ro-RO"/>
        </w:rPr>
        <w:t>are ca efect suspendarea prezentului contract. După reluarea studiilor, studentul-doctorand trebuie să satisfacă cerinţele planului de învăţământ corespunzător.</w:t>
      </w:r>
    </w:p>
    <w:p w:rsidR="00B9201B" w:rsidRPr="005B75C9" w:rsidRDefault="00B9201B" w:rsidP="00570BDF">
      <w:pPr>
        <w:widowControl w:val="0"/>
        <w:tabs>
          <w:tab w:val="left" w:pos="90"/>
        </w:tabs>
        <w:autoSpaceDE w:val="0"/>
        <w:autoSpaceDN w:val="0"/>
        <w:adjustRightInd w:val="0"/>
        <w:jc w:val="both"/>
        <w:rPr>
          <w:bCs/>
          <w:iCs/>
          <w:sz w:val="18"/>
          <w:szCs w:val="18"/>
          <w:lang w:val="ro-RO"/>
        </w:rPr>
      </w:pPr>
      <w:r w:rsidRPr="005B75C9">
        <w:rPr>
          <w:bCs/>
          <w:iCs/>
          <w:sz w:val="18"/>
          <w:szCs w:val="18"/>
          <w:lang w:val="ro-RO"/>
        </w:rPr>
        <w:t xml:space="preserve">5.3. Întreruperea studiilor nu afectează obligaţia studentului-doctorand de plata taxei de studii scadente până la data depunerii cererii de întrerupere. În cazul în care studentul-doctorand a plătit taxa de studii integral, în avans, aceasta nu-i poate fi restituită, dacă dânsul optează pentru întreruperea studiilor. </w:t>
      </w:r>
    </w:p>
    <w:p w:rsidR="00B9201B" w:rsidRPr="005B75C9" w:rsidRDefault="00B9201B" w:rsidP="00570BDF">
      <w:pPr>
        <w:widowControl w:val="0"/>
        <w:tabs>
          <w:tab w:val="left" w:pos="90"/>
        </w:tabs>
        <w:autoSpaceDE w:val="0"/>
        <w:autoSpaceDN w:val="0"/>
        <w:adjustRightInd w:val="0"/>
        <w:jc w:val="both"/>
        <w:rPr>
          <w:bCs/>
          <w:iCs/>
          <w:sz w:val="18"/>
          <w:szCs w:val="18"/>
          <w:lang w:val="ro-RO"/>
        </w:rPr>
      </w:pPr>
      <w:r w:rsidRPr="005B75C9">
        <w:rPr>
          <w:bCs/>
          <w:iCs/>
          <w:sz w:val="18"/>
          <w:szCs w:val="18"/>
          <w:lang w:val="ro-RO"/>
        </w:rPr>
        <w:t>5.4. Studen</w:t>
      </w:r>
      <w:r w:rsidRPr="005B75C9">
        <w:rPr>
          <w:rFonts w:ascii="Tahoma" w:hAnsi="Tahoma" w:cs="Tahoma"/>
          <w:bCs/>
          <w:iCs/>
          <w:sz w:val="18"/>
          <w:szCs w:val="18"/>
          <w:lang w:val="ro-RO"/>
        </w:rPr>
        <w:t>ț</w:t>
      </w:r>
      <w:r w:rsidRPr="005B75C9">
        <w:rPr>
          <w:bCs/>
          <w:iCs/>
          <w:sz w:val="18"/>
          <w:szCs w:val="18"/>
          <w:lang w:val="ro-RO"/>
        </w:rPr>
        <w:t>ii-doctoranzi reveni</w:t>
      </w:r>
      <w:r w:rsidRPr="005B75C9">
        <w:rPr>
          <w:rFonts w:ascii="Tahoma" w:hAnsi="Tahoma" w:cs="Tahoma"/>
          <w:bCs/>
          <w:iCs/>
          <w:sz w:val="18"/>
          <w:szCs w:val="18"/>
          <w:lang w:val="ro-RO"/>
        </w:rPr>
        <w:t>ț</w:t>
      </w:r>
      <w:r w:rsidRPr="005B75C9">
        <w:rPr>
          <w:bCs/>
          <w:iCs/>
          <w:sz w:val="18"/>
          <w:szCs w:val="18"/>
          <w:lang w:val="ro-RO"/>
        </w:rPr>
        <w:t>i la studii după întrerupere (suspendarea contractului) nu vor plăti taxa integrală, aferentă unui an universitar, ci vor plăti doar taxa aferentă recontractării activită</w:t>
      </w:r>
      <w:r w:rsidRPr="005B75C9">
        <w:rPr>
          <w:rFonts w:ascii="Tahoma" w:hAnsi="Tahoma" w:cs="Tahoma"/>
          <w:bCs/>
          <w:iCs/>
          <w:sz w:val="18"/>
          <w:szCs w:val="18"/>
          <w:lang w:val="ro-RO"/>
        </w:rPr>
        <w:t>ț</w:t>
      </w:r>
      <w:r w:rsidRPr="005B75C9">
        <w:rPr>
          <w:bCs/>
          <w:iCs/>
          <w:sz w:val="18"/>
          <w:szCs w:val="18"/>
          <w:lang w:val="ro-RO"/>
        </w:rPr>
        <w:t>ilor nepromovate.</w:t>
      </w:r>
    </w:p>
    <w:p w:rsidR="00B9201B" w:rsidRPr="005B75C9" w:rsidRDefault="00B9201B" w:rsidP="00570BDF">
      <w:pPr>
        <w:widowControl w:val="0"/>
        <w:tabs>
          <w:tab w:val="left" w:pos="90"/>
        </w:tabs>
        <w:autoSpaceDE w:val="0"/>
        <w:autoSpaceDN w:val="0"/>
        <w:adjustRightInd w:val="0"/>
        <w:jc w:val="both"/>
        <w:rPr>
          <w:bCs/>
          <w:iCs/>
          <w:sz w:val="18"/>
          <w:szCs w:val="18"/>
          <w:lang w:val="ro-RO"/>
        </w:rPr>
      </w:pPr>
    </w:p>
    <w:p w:rsidR="00B9201B" w:rsidRPr="005B75C9" w:rsidRDefault="00B9201B" w:rsidP="00570BDF">
      <w:pPr>
        <w:widowControl w:val="0"/>
        <w:tabs>
          <w:tab w:val="left" w:pos="90"/>
        </w:tabs>
        <w:autoSpaceDE w:val="0"/>
        <w:autoSpaceDN w:val="0"/>
        <w:adjustRightInd w:val="0"/>
        <w:jc w:val="both"/>
        <w:rPr>
          <w:b/>
          <w:iCs/>
          <w:sz w:val="20"/>
          <w:szCs w:val="20"/>
          <w:lang w:val="ro-RO"/>
        </w:rPr>
      </w:pPr>
      <w:r w:rsidRPr="005B75C9">
        <w:rPr>
          <w:b/>
          <w:iCs/>
          <w:sz w:val="20"/>
          <w:szCs w:val="20"/>
          <w:lang w:val="ro-RO"/>
        </w:rPr>
        <w:t>Art. 6. Modificarea/prolongarea/încetarea contractului de studii</w:t>
      </w:r>
    </w:p>
    <w:p w:rsidR="00B9201B" w:rsidRPr="005B75C9" w:rsidRDefault="00B9201B" w:rsidP="00570BDF">
      <w:pPr>
        <w:widowControl w:val="0"/>
        <w:tabs>
          <w:tab w:val="left" w:pos="90"/>
        </w:tabs>
        <w:autoSpaceDE w:val="0"/>
        <w:autoSpaceDN w:val="0"/>
        <w:adjustRightInd w:val="0"/>
        <w:jc w:val="both"/>
        <w:rPr>
          <w:i/>
          <w:sz w:val="18"/>
          <w:szCs w:val="18"/>
          <w:lang w:val="ro-RO"/>
        </w:rPr>
      </w:pPr>
      <w:r w:rsidRPr="005B75C9">
        <w:rPr>
          <w:bCs/>
          <w:iCs/>
          <w:sz w:val="18"/>
          <w:szCs w:val="18"/>
          <w:lang w:val="ro-RO"/>
        </w:rPr>
        <w:t>6.1. Modificarea prezentului contract se face în scris, prin act adiţional</w:t>
      </w:r>
      <w:r w:rsidRPr="005B75C9">
        <w:rPr>
          <w:i/>
          <w:sz w:val="18"/>
          <w:szCs w:val="18"/>
          <w:lang w:val="ro-RO"/>
        </w:rPr>
        <w:t>.</w:t>
      </w:r>
    </w:p>
    <w:p w:rsidR="00B9201B" w:rsidRPr="005B75C9" w:rsidRDefault="00B9201B" w:rsidP="00F51E0C">
      <w:pPr>
        <w:widowControl w:val="0"/>
        <w:tabs>
          <w:tab w:val="left" w:pos="90"/>
        </w:tabs>
        <w:autoSpaceDE w:val="0"/>
        <w:autoSpaceDN w:val="0"/>
        <w:adjustRightInd w:val="0"/>
        <w:jc w:val="both"/>
        <w:rPr>
          <w:sz w:val="18"/>
          <w:szCs w:val="18"/>
          <w:lang w:val="ro-RO"/>
        </w:rPr>
      </w:pPr>
      <w:r w:rsidRPr="005B75C9">
        <w:rPr>
          <w:sz w:val="18"/>
          <w:szCs w:val="18"/>
          <w:lang w:val="ro-RO"/>
        </w:rPr>
        <w:t>6.2. Contractul poate fi prolongat din motive plauzibile: boală, accident, deplasare îndelungată în străinătate, la propunerea conducătorului de doctorat şi cu aprobarea Consiliului Ştiinţific al ASEM, pentru o perioadă de 1-2 ani (fără finanţare de la bugetul de stat).</w:t>
      </w:r>
    </w:p>
    <w:p w:rsidR="00B9201B" w:rsidRPr="005B75C9" w:rsidRDefault="00B9201B" w:rsidP="00F51E0C">
      <w:pPr>
        <w:jc w:val="both"/>
        <w:rPr>
          <w:sz w:val="18"/>
          <w:szCs w:val="18"/>
          <w:lang w:val="ro-RO"/>
        </w:rPr>
      </w:pPr>
      <w:r w:rsidRPr="005B75C9">
        <w:rPr>
          <w:sz w:val="18"/>
          <w:szCs w:val="18"/>
          <w:lang w:val="ro-RO"/>
        </w:rPr>
        <w:t>6.3. Contractul poate fi prolongat pentru o perioadă de graţie de maximum 2 ani pentru finalizarea tezei de doctorat. Depăşirea acestui termen conduce, în mod automat, la exmatriculare. În perioada de graţie, studentul-doctorand nu poate beneficia de finanţare, iar conducătorul de doctorat nu poate beneficia de indemnizaţia aferentă îndrumării doctorandului.</w:t>
      </w:r>
    </w:p>
    <w:p w:rsidR="00B9201B" w:rsidRPr="005B75C9" w:rsidRDefault="00B9201B" w:rsidP="00570BDF">
      <w:pPr>
        <w:widowControl w:val="0"/>
        <w:tabs>
          <w:tab w:val="left" w:pos="90"/>
        </w:tabs>
        <w:autoSpaceDE w:val="0"/>
        <w:autoSpaceDN w:val="0"/>
        <w:adjustRightInd w:val="0"/>
        <w:jc w:val="both"/>
        <w:rPr>
          <w:bCs/>
          <w:iCs/>
          <w:sz w:val="18"/>
          <w:szCs w:val="18"/>
          <w:lang w:val="ro-RO"/>
        </w:rPr>
      </w:pPr>
      <w:r w:rsidRPr="005B75C9">
        <w:rPr>
          <w:bCs/>
          <w:iCs/>
          <w:sz w:val="18"/>
          <w:szCs w:val="18"/>
          <w:lang w:val="ro-RO"/>
        </w:rPr>
        <w:t>6.4. Contractul de studii încetează:</w:t>
      </w:r>
    </w:p>
    <w:p w:rsidR="00B9201B" w:rsidRPr="005B75C9" w:rsidRDefault="00B9201B" w:rsidP="00570BDF">
      <w:pPr>
        <w:pStyle w:val="ListParagraph"/>
        <w:widowControl w:val="0"/>
        <w:numPr>
          <w:ilvl w:val="0"/>
          <w:numId w:val="1"/>
        </w:numPr>
        <w:tabs>
          <w:tab w:val="left" w:pos="90"/>
        </w:tabs>
        <w:autoSpaceDE w:val="0"/>
        <w:autoSpaceDN w:val="0"/>
        <w:adjustRightInd w:val="0"/>
        <w:jc w:val="both"/>
        <w:rPr>
          <w:bCs/>
          <w:iCs/>
          <w:sz w:val="18"/>
          <w:szCs w:val="18"/>
          <w:lang w:val="ro-RO"/>
        </w:rPr>
      </w:pPr>
      <w:r w:rsidRPr="005B75C9">
        <w:rPr>
          <w:bCs/>
          <w:iCs/>
          <w:sz w:val="18"/>
          <w:szCs w:val="18"/>
          <w:lang w:val="ro-RO"/>
        </w:rPr>
        <w:t>la finalizarea studiilor;</w:t>
      </w:r>
    </w:p>
    <w:p w:rsidR="00B9201B" w:rsidRPr="005B75C9" w:rsidRDefault="00B9201B" w:rsidP="00570BDF">
      <w:pPr>
        <w:pStyle w:val="ListParagraph"/>
        <w:widowControl w:val="0"/>
        <w:numPr>
          <w:ilvl w:val="0"/>
          <w:numId w:val="1"/>
        </w:numPr>
        <w:tabs>
          <w:tab w:val="left" w:pos="90"/>
        </w:tabs>
        <w:autoSpaceDE w:val="0"/>
        <w:autoSpaceDN w:val="0"/>
        <w:adjustRightInd w:val="0"/>
        <w:jc w:val="both"/>
        <w:rPr>
          <w:bCs/>
          <w:iCs/>
          <w:sz w:val="18"/>
          <w:szCs w:val="18"/>
          <w:lang w:val="ro-RO"/>
        </w:rPr>
      </w:pPr>
      <w:r w:rsidRPr="005B75C9">
        <w:rPr>
          <w:bCs/>
          <w:iCs/>
          <w:sz w:val="18"/>
          <w:szCs w:val="18"/>
          <w:lang w:val="ro-RO"/>
        </w:rPr>
        <w:t>în momentul exmatriculării studentului-doctorand pe motiv de neachitare a taxei scadente;</w:t>
      </w:r>
    </w:p>
    <w:p w:rsidR="00B9201B" w:rsidRPr="005B75C9" w:rsidRDefault="00B9201B" w:rsidP="00570BDF">
      <w:pPr>
        <w:pStyle w:val="ListParagraph"/>
        <w:widowControl w:val="0"/>
        <w:numPr>
          <w:ilvl w:val="0"/>
          <w:numId w:val="1"/>
        </w:numPr>
        <w:tabs>
          <w:tab w:val="left" w:pos="90"/>
        </w:tabs>
        <w:autoSpaceDE w:val="0"/>
        <w:autoSpaceDN w:val="0"/>
        <w:adjustRightInd w:val="0"/>
        <w:jc w:val="both"/>
        <w:rPr>
          <w:bCs/>
          <w:iCs/>
          <w:sz w:val="18"/>
          <w:szCs w:val="18"/>
          <w:lang w:val="ro-RO"/>
        </w:rPr>
      </w:pPr>
      <w:r w:rsidRPr="005B75C9">
        <w:rPr>
          <w:bCs/>
          <w:iCs/>
          <w:sz w:val="18"/>
          <w:szCs w:val="18"/>
          <w:lang w:val="ro-RO"/>
        </w:rPr>
        <w:t>în cazul retragerii la cerere.</w:t>
      </w:r>
    </w:p>
    <w:p w:rsidR="00B9201B" w:rsidRPr="005B75C9" w:rsidRDefault="00B9201B" w:rsidP="00570BDF">
      <w:pPr>
        <w:widowControl w:val="0"/>
        <w:tabs>
          <w:tab w:val="left" w:pos="90"/>
        </w:tabs>
        <w:autoSpaceDE w:val="0"/>
        <w:autoSpaceDN w:val="0"/>
        <w:adjustRightInd w:val="0"/>
        <w:jc w:val="both"/>
        <w:rPr>
          <w:bCs/>
          <w:iCs/>
          <w:sz w:val="18"/>
          <w:szCs w:val="18"/>
          <w:lang w:val="ro-RO"/>
        </w:rPr>
      </w:pPr>
      <w:r w:rsidRPr="005B75C9">
        <w:rPr>
          <w:bCs/>
          <w:iCs/>
          <w:sz w:val="18"/>
          <w:szCs w:val="18"/>
          <w:lang w:val="ro-RO"/>
        </w:rPr>
        <w:t>6.5. Prezentul contract încetează şi în caz de forţă majoră. Forţa majoră este constatată de o autoritate competentă. Partea care o invocă are obligativitatea de a o aduce la cunoştinţa celeilalte părţi, în scris, în maximum 5 zile calendaristice de la apariţie, iar dovada forţei majore se va comunica în cel mult 15 zile calendaristice de la apariţia acesteia. Forţa majoră scuteşte de răspundere partea care o invocă, cealaltă parte neavând dreptul de a cere despăgubiri.</w:t>
      </w:r>
    </w:p>
    <w:p w:rsidR="00B9201B" w:rsidRPr="005B75C9" w:rsidRDefault="00B9201B" w:rsidP="00570BDF">
      <w:pPr>
        <w:widowControl w:val="0"/>
        <w:tabs>
          <w:tab w:val="left" w:pos="90"/>
        </w:tabs>
        <w:autoSpaceDE w:val="0"/>
        <w:autoSpaceDN w:val="0"/>
        <w:adjustRightInd w:val="0"/>
        <w:jc w:val="both"/>
        <w:rPr>
          <w:bCs/>
          <w:iCs/>
          <w:sz w:val="18"/>
          <w:szCs w:val="18"/>
          <w:lang w:val="ro-RO"/>
        </w:rPr>
      </w:pPr>
    </w:p>
    <w:p w:rsidR="00B9201B" w:rsidRPr="005B75C9" w:rsidRDefault="00B9201B" w:rsidP="00570BDF">
      <w:pPr>
        <w:widowControl w:val="0"/>
        <w:tabs>
          <w:tab w:val="left" w:pos="90"/>
        </w:tabs>
        <w:autoSpaceDE w:val="0"/>
        <w:autoSpaceDN w:val="0"/>
        <w:adjustRightInd w:val="0"/>
        <w:jc w:val="both"/>
        <w:rPr>
          <w:b/>
          <w:iCs/>
          <w:sz w:val="20"/>
          <w:szCs w:val="20"/>
          <w:lang w:val="ro-RO"/>
        </w:rPr>
      </w:pPr>
      <w:r w:rsidRPr="005B75C9">
        <w:rPr>
          <w:b/>
          <w:iCs/>
          <w:sz w:val="20"/>
          <w:szCs w:val="20"/>
          <w:lang w:val="ro-RO"/>
        </w:rPr>
        <w:t>Art.7. Litigii</w:t>
      </w:r>
    </w:p>
    <w:p w:rsidR="00B9201B" w:rsidRPr="005B75C9" w:rsidRDefault="00B9201B" w:rsidP="00570BDF">
      <w:pPr>
        <w:widowControl w:val="0"/>
        <w:tabs>
          <w:tab w:val="left" w:pos="90"/>
        </w:tabs>
        <w:autoSpaceDE w:val="0"/>
        <w:autoSpaceDN w:val="0"/>
        <w:adjustRightInd w:val="0"/>
        <w:jc w:val="both"/>
        <w:rPr>
          <w:bCs/>
          <w:iCs/>
          <w:sz w:val="18"/>
          <w:szCs w:val="18"/>
          <w:lang w:val="ro-RO"/>
        </w:rPr>
      </w:pPr>
      <w:r w:rsidRPr="005B75C9">
        <w:rPr>
          <w:bCs/>
          <w:iCs/>
          <w:sz w:val="18"/>
          <w:szCs w:val="18"/>
          <w:lang w:val="ro-RO"/>
        </w:rPr>
        <w:t>7.1. Părţile convin ca toate neînţelegerile privind validitatea prezentului contract sau rezultate din interpretarea, executarea ori încetarea acestuia să fie rezolvate pe cale amiabilă.</w:t>
      </w:r>
    </w:p>
    <w:p w:rsidR="00B9201B" w:rsidRPr="005B75C9" w:rsidRDefault="00B9201B" w:rsidP="00F51E0C">
      <w:pPr>
        <w:jc w:val="both"/>
        <w:rPr>
          <w:sz w:val="18"/>
          <w:szCs w:val="18"/>
          <w:lang w:val="ro-RO"/>
        </w:rPr>
      </w:pPr>
      <w:r w:rsidRPr="005B75C9">
        <w:rPr>
          <w:bCs/>
          <w:iCs/>
          <w:sz w:val="18"/>
          <w:szCs w:val="18"/>
          <w:lang w:val="ro-RO"/>
        </w:rPr>
        <w:t>7.2. Conflictele dintre studen</w:t>
      </w:r>
      <w:r w:rsidRPr="005B75C9">
        <w:rPr>
          <w:rFonts w:ascii="Tahoma" w:hAnsi="Tahoma" w:cs="Tahoma"/>
          <w:bCs/>
          <w:iCs/>
          <w:sz w:val="18"/>
          <w:szCs w:val="18"/>
          <w:lang w:val="ro-RO"/>
        </w:rPr>
        <w:t>ț</w:t>
      </w:r>
      <w:r w:rsidRPr="005B75C9">
        <w:rPr>
          <w:bCs/>
          <w:iCs/>
          <w:sz w:val="18"/>
          <w:szCs w:val="18"/>
          <w:lang w:val="ro-RO"/>
        </w:rPr>
        <w:t>ii-</w:t>
      </w:r>
      <w:r w:rsidRPr="005B75C9">
        <w:rPr>
          <w:sz w:val="18"/>
          <w:szCs w:val="18"/>
          <w:lang w:val="ro-RO"/>
        </w:rPr>
        <w:t>doctoranzi şi Şcoala doctorală se mediază de Consiliul Ştiinţific.</w:t>
      </w:r>
    </w:p>
    <w:p w:rsidR="00B9201B" w:rsidRPr="005B75C9" w:rsidRDefault="00B9201B" w:rsidP="00F51E0C">
      <w:pPr>
        <w:jc w:val="both"/>
        <w:rPr>
          <w:sz w:val="18"/>
          <w:szCs w:val="18"/>
          <w:lang w:val="ro-RO"/>
        </w:rPr>
      </w:pPr>
      <w:r w:rsidRPr="005B75C9">
        <w:rPr>
          <w:sz w:val="18"/>
          <w:szCs w:val="18"/>
          <w:lang w:val="ro-RO"/>
        </w:rPr>
        <w:t>7.3. Conflictele dintre studenţii-doctoranzi şi conducătorul de doctorat se mediază de Consiliul Şcolii doctorale, iar în cazul nesoluţionării conflictului la acest nivel, acesta este mediat de Consiliul Ştiinţific.</w:t>
      </w:r>
    </w:p>
    <w:p w:rsidR="00B9201B" w:rsidRPr="005B75C9" w:rsidRDefault="00B9201B" w:rsidP="00570BDF">
      <w:pPr>
        <w:widowControl w:val="0"/>
        <w:tabs>
          <w:tab w:val="left" w:pos="90"/>
        </w:tabs>
        <w:autoSpaceDE w:val="0"/>
        <w:autoSpaceDN w:val="0"/>
        <w:adjustRightInd w:val="0"/>
        <w:jc w:val="both"/>
        <w:rPr>
          <w:bCs/>
          <w:iCs/>
          <w:sz w:val="18"/>
          <w:szCs w:val="18"/>
          <w:lang w:val="ro-RO"/>
        </w:rPr>
      </w:pPr>
      <w:r w:rsidRPr="005B75C9">
        <w:rPr>
          <w:bCs/>
          <w:iCs/>
          <w:sz w:val="18"/>
          <w:szCs w:val="18"/>
          <w:lang w:val="ro-RO"/>
        </w:rPr>
        <w:t>7.4. În cazul în care nu este posibilă rezolvarea litigiilor pe cale amiabilă, părţile se vor adresa instanţelor judecătoreşti competente.</w:t>
      </w:r>
    </w:p>
    <w:p w:rsidR="00B9201B" w:rsidRPr="005B75C9" w:rsidRDefault="00B9201B" w:rsidP="00570BDF">
      <w:pPr>
        <w:widowControl w:val="0"/>
        <w:tabs>
          <w:tab w:val="left" w:pos="90"/>
        </w:tabs>
        <w:autoSpaceDE w:val="0"/>
        <w:autoSpaceDN w:val="0"/>
        <w:adjustRightInd w:val="0"/>
        <w:jc w:val="both"/>
        <w:rPr>
          <w:bCs/>
          <w:iCs/>
          <w:sz w:val="18"/>
          <w:szCs w:val="18"/>
          <w:lang w:val="ro-RO"/>
        </w:rPr>
      </w:pPr>
      <w:r w:rsidRPr="005B75C9">
        <w:rPr>
          <w:bCs/>
          <w:iCs/>
          <w:sz w:val="18"/>
          <w:szCs w:val="18"/>
          <w:lang w:val="ro-RO"/>
        </w:rPr>
        <w:t>7.5. Prezentul contract va fi interpretat conform legisla</w:t>
      </w:r>
      <w:r w:rsidRPr="005B75C9">
        <w:rPr>
          <w:rFonts w:ascii="Tahoma" w:hAnsi="Tahoma" w:cs="Tahoma"/>
          <w:bCs/>
          <w:iCs/>
          <w:sz w:val="18"/>
          <w:szCs w:val="18"/>
          <w:lang w:val="ro-RO"/>
        </w:rPr>
        <w:t>ț</w:t>
      </w:r>
      <w:r w:rsidRPr="005B75C9">
        <w:rPr>
          <w:bCs/>
          <w:iCs/>
          <w:sz w:val="18"/>
          <w:szCs w:val="18"/>
          <w:lang w:val="ro-RO"/>
        </w:rPr>
        <w:t>iei Republicii Moldova.</w:t>
      </w:r>
    </w:p>
    <w:p w:rsidR="00B9201B" w:rsidRPr="005B75C9" w:rsidRDefault="00B9201B" w:rsidP="00570BDF">
      <w:pPr>
        <w:widowControl w:val="0"/>
        <w:tabs>
          <w:tab w:val="left" w:pos="90"/>
        </w:tabs>
        <w:autoSpaceDE w:val="0"/>
        <w:autoSpaceDN w:val="0"/>
        <w:adjustRightInd w:val="0"/>
        <w:jc w:val="both"/>
        <w:rPr>
          <w:bCs/>
          <w:iCs/>
          <w:sz w:val="18"/>
          <w:szCs w:val="18"/>
          <w:lang w:val="ro-RO"/>
        </w:rPr>
      </w:pPr>
      <w:r w:rsidRPr="005B75C9">
        <w:rPr>
          <w:bCs/>
          <w:iCs/>
          <w:sz w:val="18"/>
          <w:szCs w:val="18"/>
          <w:lang w:val="ro-RO"/>
        </w:rPr>
        <w:t>7.6. În situaţii de conflicte interpersonale, comportament indecent, agresare fizică şi verbală, hărţuire sexuală privind relaţiile cu alţi studenţi-doctoranzi sau relaţiile dintre studentul-doctorand şi conducătorul de doctorat, atât studentul-doctorand, cât şi conducătorul de doctorat se pot adresa Comisiei de Etică a ASEM.</w:t>
      </w:r>
    </w:p>
    <w:p w:rsidR="00B9201B" w:rsidRPr="005B75C9" w:rsidRDefault="00B9201B" w:rsidP="00570BDF">
      <w:pPr>
        <w:widowControl w:val="0"/>
        <w:tabs>
          <w:tab w:val="left" w:pos="90"/>
        </w:tabs>
        <w:autoSpaceDE w:val="0"/>
        <w:autoSpaceDN w:val="0"/>
        <w:adjustRightInd w:val="0"/>
        <w:jc w:val="both"/>
        <w:rPr>
          <w:bCs/>
          <w:iCs/>
          <w:sz w:val="18"/>
          <w:szCs w:val="18"/>
          <w:lang w:val="ro-RO"/>
        </w:rPr>
      </w:pPr>
      <w:r w:rsidRPr="005B75C9">
        <w:rPr>
          <w:bCs/>
          <w:iCs/>
          <w:sz w:val="18"/>
          <w:szCs w:val="18"/>
          <w:lang w:val="ro-RO"/>
        </w:rPr>
        <w:t xml:space="preserve">7.7. În apărarea drepturilor sale, studentul-doctorand se poate adresa, prin petiţie, conducerii </w:t>
      </w:r>
      <w:r w:rsidRPr="005B75C9">
        <w:rPr>
          <w:rFonts w:ascii="Tahoma" w:hAnsi="Tahoma" w:cs="Tahoma"/>
          <w:bCs/>
          <w:iCs/>
          <w:sz w:val="18"/>
          <w:szCs w:val="18"/>
          <w:lang w:val="ro-RO"/>
        </w:rPr>
        <w:t>Ș</w:t>
      </w:r>
      <w:r w:rsidRPr="005B75C9">
        <w:rPr>
          <w:bCs/>
          <w:iCs/>
          <w:sz w:val="18"/>
          <w:szCs w:val="18"/>
          <w:lang w:val="ro-RO"/>
        </w:rPr>
        <w:t>colii doctorale sau conducerii ASEM.</w:t>
      </w:r>
    </w:p>
    <w:p w:rsidR="00B9201B" w:rsidRPr="005B75C9" w:rsidRDefault="00B9201B" w:rsidP="00570BDF">
      <w:pPr>
        <w:widowControl w:val="0"/>
        <w:tabs>
          <w:tab w:val="left" w:pos="90"/>
        </w:tabs>
        <w:autoSpaceDE w:val="0"/>
        <w:autoSpaceDN w:val="0"/>
        <w:adjustRightInd w:val="0"/>
        <w:jc w:val="both"/>
        <w:rPr>
          <w:bCs/>
          <w:iCs/>
          <w:sz w:val="18"/>
          <w:szCs w:val="18"/>
          <w:lang w:val="ro-RO"/>
        </w:rPr>
      </w:pPr>
    </w:p>
    <w:p w:rsidR="00B9201B" w:rsidRPr="005B75C9" w:rsidRDefault="00B9201B" w:rsidP="00570BDF">
      <w:pPr>
        <w:widowControl w:val="0"/>
        <w:tabs>
          <w:tab w:val="left" w:pos="90"/>
        </w:tabs>
        <w:autoSpaceDE w:val="0"/>
        <w:autoSpaceDN w:val="0"/>
        <w:adjustRightInd w:val="0"/>
        <w:jc w:val="both"/>
        <w:rPr>
          <w:b/>
          <w:bCs/>
          <w:iCs/>
          <w:sz w:val="20"/>
          <w:szCs w:val="20"/>
          <w:lang w:val="ro-RO"/>
        </w:rPr>
      </w:pPr>
      <w:r w:rsidRPr="005B75C9">
        <w:rPr>
          <w:bCs/>
          <w:iCs/>
          <w:sz w:val="18"/>
          <w:szCs w:val="18"/>
          <w:lang w:val="ro-RO"/>
        </w:rPr>
        <w:t xml:space="preserve"> </w:t>
      </w:r>
      <w:r w:rsidRPr="005B75C9">
        <w:rPr>
          <w:b/>
          <w:iCs/>
          <w:sz w:val="20"/>
          <w:szCs w:val="20"/>
          <w:lang w:val="ro-RO"/>
        </w:rPr>
        <w:t>Art. 8. Dispoziţii finale</w:t>
      </w:r>
    </w:p>
    <w:p w:rsidR="00B9201B" w:rsidRPr="005B75C9" w:rsidRDefault="00B9201B" w:rsidP="00570BDF">
      <w:pPr>
        <w:widowControl w:val="0"/>
        <w:tabs>
          <w:tab w:val="left" w:pos="90"/>
        </w:tabs>
        <w:autoSpaceDE w:val="0"/>
        <w:autoSpaceDN w:val="0"/>
        <w:adjustRightInd w:val="0"/>
        <w:jc w:val="both"/>
        <w:rPr>
          <w:iCs/>
          <w:sz w:val="18"/>
          <w:szCs w:val="18"/>
          <w:lang w:val="ro-RO"/>
        </w:rPr>
      </w:pPr>
      <w:r w:rsidRPr="005B75C9">
        <w:rPr>
          <w:iCs/>
          <w:sz w:val="18"/>
          <w:szCs w:val="18"/>
          <w:lang w:val="ro-RO"/>
        </w:rPr>
        <w:t xml:space="preserve">8.1. Prin semnarea prezentului contract, studentul-doctorand îşi asumă responsabilitatea de a lua cunoştinţă de toate regulamentele, metodologiile, normele de disciplină şi etică universitară şi alte documente cu caracter de normă din cadrul ASEM şi </w:t>
      </w:r>
      <w:r w:rsidRPr="005B75C9">
        <w:rPr>
          <w:rFonts w:ascii="Tahoma" w:hAnsi="Tahoma" w:cs="Tahoma"/>
          <w:iCs/>
          <w:sz w:val="18"/>
          <w:szCs w:val="18"/>
          <w:lang w:val="ro-RO"/>
        </w:rPr>
        <w:t>Ș</w:t>
      </w:r>
      <w:r w:rsidRPr="005B75C9">
        <w:rPr>
          <w:iCs/>
          <w:sz w:val="18"/>
          <w:szCs w:val="18"/>
          <w:lang w:val="ro-RO"/>
        </w:rPr>
        <w:t>colii doctorale.</w:t>
      </w:r>
    </w:p>
    <w:p w:rsidR="00B9201B" w:rsidRPr="005B75C9" w:rsidRDefault="00B9201B" w:rsidP="00570BDF">
      <w:pPr>
        <w:widowControl w:val="0"/>
        <w:tabs>
          <w:tab w:val="left" w:pos="90"/>
        </w:tabs>
        <w:autoSpaceDE w:val="0"/>
        <w:autoSpaceDN w:val="0"/>
        <w:adjustRightInd w:val="0"/>
        <w:jc w:val="both"/>
        <w:rPr>
          <w:sz w:val="18"/>
          <w:szCs w:val="18"/>
          <w:lang w:val="ro-RO"/>
        </w:rPr>
      </w:pPr>
      <w:r w:rsidRPr="005B75C9">
        <w:rPr>
          <w:bCs/>
          <w:iCs/>
          <w:sz w:val="18"/>
          <w:szCs w:val="18"/>
          <w:lang w:val="ro-RO"/>
        </w:rPr>
        <w:t xml:space="preserve">8.2. Studentul-doctorand </w:t>
      </w:r>
      <w:r w:rsidRPr="005B75C9">
        <w:rPr>
          <w:sz w:val="18"/>
          <w:szCs w:val="18"/>
          <w:lang w:val="ro-RO"/>
        </w:rPr>
        <w:t>îşi dă acordul cu privire la stocarea şi procesarea datelor cu caracter personal.</w:t>
      </w:r>
    </w:p>
    <w:p w:rsidR="00B9201B" w:rsidRPr="005B75C9" w:rsidRDefault="00B9201B" w:rsidP="00570BDF">
      <w:pPr>
        <w:widowControl w:val="0"/>
        <w:tabs>
          <w:tab w:val="left" w:pos="90"/>
          <w:tab w:val="left" w:pos="180"/>
        </w:tabs>
        <w:autoSpaceDE w:val="0"/>
        <w:autoSpaceDN w:val="0"/>
        <w:adjustRightInd w:val="0"/>
        <w:jc w:val="both"/>
        <w:rPr>
          <w:sz w:val="18"/>
          <w:szCs w:val="18"/>
          <w:lang w:val="ro-RO"/>
        </w:rPr>
      </w:pPr>
      <w:r w:rsidRPr="005B75C9">
        <w:rPr>
          <w:sz w:val="18"/>
          <w:szCs w:val="18"/>
          <w:lang w:val="ro-RO"/>
        </w:rPr>
        <w:t>8.3. Prezentul contract este întocmit în patru exemplare cu aceea</w:t>
      </w:r>
      <w:r w:rsidRPr="005B75C9">
        <w:rPr>
          <w:rFonts w:ascii="Tahoma" w:hAnsi="Tahoma" w:cs="Tahoma"/>
          <w:sz w:val="18"/>
          <w:szCs w:val="18"/>
          <w:lang w:val="ro-RO"/>
        </w:rPr>
        <w:t>ș</w:t>
      </w:r>
      <w:r w:rsidRPr="005B75C9">
        <w:rPr>
          <w:sz w:val="18"/>
          <w:szCs w:val="18"/>
          <w:lang w:val="ro-RO"/>
        </w:rPr>
        <w:t>i putere juridică, fiecărei păr</w:t>
      </w:r>
      <w:r w:rsidRPr="005B75C9">
        <w:rPr>
          <w:rFonts w:ascii="Tahoma" w:hAnsi="Tahoma" w:cs="Tahoma"/>
          <w:sz w:val="18"/>
          <w:szCs w:val="18"/>
          <w:lang w:val="ro-RO"/>
        </w:rPr>
        <w:t>ț</w:t>
      </w:r>
      <w:r w:rsidRPr="005B75C9">
        <w:rPr>
          <w:sz w:val="18"/>
          <w:szCs w:val="18"/>
          <w:lang w:val="ro-RO"/>
        </w:rPr>
        <w:t>i revenindu-i câte un exemplar.</w:t>
      </w:r>
    </w:p>
    <w:p w:rsidR="00B9201B" w:rsidRPr="005B75C9" w:rsidRDefault="00B9201B" w:rsidP="00570BDF">
      <w:pPr>
        <w:widowControl w:val="0"/>
        <w:autoSpaceDE w:val="0"/>
        <w:autoSpaceDN w:val="0"/>
        <w:adjustRightInd w:val="0"/>
        <w:jc w:val="both"/>
        <w:rPr>
          <w:b/>
          <w:bCs/>
          <w:i/>
          <w:iCs/>
          <w:sz w:val="18"/>
          <w:szCs w:val="18"/>
          <w:lang w:val="ro-RO"/>
        </w:rPr>
      </w:pPr>
    </w:p>
    <w:p w:rsidR="00B9201B" w:rsidRPr="005B75C9" w:rsidRDefault="00B9201B" w:rsidP="00F51E0C">
      <w:pPr>
        <w:widowControl w:val="0"/>
        <w:autoSpaceDE w:val="0"/>
        <w:autoSpaceDN w:val="0"/>
        <w:adjustRightInd w:val="0"/>
        <w:jc w:val="both"/>
        <w:rPr>
          <w:b/>
          <w:bCs/>
          <w:i/>
          <w:iCs/>
          <w:sz w:val="18"/>
          <w:szCs w:val="18"/>
          <w:lang w:val="ro-RO"/>
        </w:rPr>
      </w:pPr>
    </w:p>
    <w:p w:rsidR="00B9201B" w:rsidRPr="005B75C9" w:rsidRDefault="00B9201B" w:rsidP="00F51E0C">
      <w:pPr>
        <w:widowControl w:val="0"/>
        <w:autoSpaceDE w:val="0"/>
        <w:autoSpaceDN w:val="0"/>
        <w:adjustRightInd w:val="0"/>
        <w:spacing w:line="312" w:lineRule="auto"/>
        <w:jc w:val="center"/>
        <w:rPr>
          <w:b/>
          <w:bCs/>
          <w:iCs/>
          <w:sz w:val="18"/>
          <w:szCs w:val="18"/>
          <w:lang w:val="ro-RO"/>
        </w:rPr>
      </w:pPr>
      <w:r w:rsidRPr="005B75C9">
        <w:rPr>
          <w:b/>
          <w:bCs/>
          <w:iCs/>
          <w:sz w:val="18"/>
          <w:szCs w:val="18"/>
          <w:lang w:val="ro-RO"/>
        </w:rPr>
        <w:t>9.  ADRESELE ŞI RECHIZITELE BANCARE ALE PĂRŢILOR</w:t>
      </w:r>
    </w:p>
    <w:p w:rsidR="00B9201B" w:rsidRPr="005B75C9" w:rsidRDefault="00B9201B" w:rsidP="00F51E0C">
      <w:pPr>
        <w:widowControl w:val="0"/>
        <w:tabs>
          <w:tab w:val="left" w:pos="90"/>
          <w:tab w:val="left" w:pos="180"/>
        </w:tabs>
        <w:autoSpaceDE w:val="0"/>
        <w:autoSpaceDN w:val="0"/>
        <w:adjustRightInd w:val="0"/>
        <w:jc w:val="both"/>
        <w:rPr>
          <w:b/>
          <w:bCs/>
          <w:i/>
          <w:iCs/>
          <w:sz w:val="18"/>
          <w:szCs w:val="18"/>
          <w:lang w:val="ro-RO"/>
        </w:rPr>
      </w:pPr>
      <w:r w:rsidRPr="005B75C9">
        <w:rPr>
          <w:sz w:val="18"/>
          <w:szCs w:val="18"/>
          <w:lang w:val="ro-RO"/>
        </w:rPr>
        <w:t xml:space="preserve">    </w:t>
      </w:r>
      <w:r w:rsidRPr="005B75C9">
        <w:rPr>
          <w:b/>
          <w:bCs/>
          <w:i/>
          <w:iCs/>
          <w:sz w:val="18"/>
          <w:szCs w:val="18"/>
          <w:lang w:val="ro-RO"/>
        </w:rPr>
        <w:t xml:space="preserve">                  ASEM                                                                                                           Studentul-doctorand</w:t>
      </w:r>
    </w:p>
    <w:p w:rsidR="00B9201B" w:rsidRPr="005B75C9" w:rsidRDefault="00B9201B" w:rsidP="00F51E0C">
      <w:pPr>
        <w:widowControl w:val="0"/>
        <w:tabs>
          <w:tab w:val="left" w:pos="90"/>
          <w:tab w:val="left" w:pos="5272"/>
        </w:tabs>
        <w:autoSpaceDE w:val="0"/>
        <w:autoSpaceDN w:val="0"/>
        <w:adjustRightInd w:val="0"/>
        <w:jc w:val="both"/>
        <w:rPr>
          <w:i/>
          <w:iCs/>
          <w:sz w:val="18"/>
          <w:szCs w:val="18"/>
          <w:lang w:val="ro-RO"/>
        </w:rPr>
      </w:pPr>
      <w:r w:rsidRPr="005B75C9">
        <w:rPr>
          <w:i/>
          <w:iCs/>
          <w:sz w:val="18"/>
          <w:szCs w:val="18"/>
          <w:lang w:val="ro-RO"/>
        </w:rPr>
        <w:t>Adresa po</w:t>
      </w:r>
      <w:r w:rsidRPr="005B75C9">
        <w:rPr>
          <w:rFonts w:ascii="Tahoma" w:hAnsi="Tahoma" w:cs="Tahoma"/>
          <w:i/>
          <w:iCs/>
          <w:sz w:val="18"/>
          <w:szCs w:val="18"/>
          <w:lang w:val="ro-RO"/>
        </w:rPr>
        <w:t>ș</w:t>
      </w:r>
      <w:r w:rsidRPr="005B75C9">
        <w:rPr>
          <w:i/>
          <w:iCs/>
          <w:sz w:val="18"/>
          <w:szCs w:val="18"/>
          <w:lang w:val="ro-RO"/>
        </w:rPr>
        <w:t>tală: str. Mitropolit Gavriil Bănulescu-Bodoni 61,</w:t>
      </w:r>
      <w:r w:rsidRPr="005B75C9">
        <w:rPr>
          <w:sz w:val="18"/>
          <w:szCs w:val="18"/>
          <w:lang w:val="ro-RO"/>
        </w:rPr>
        <w:tab/>
      </w:r>
    </w:p>
    <w:p w:rsidR="00B9201B" w:rsidRPr="005B75C9" w:rsidRDefault="00B9201B" w:rsidP="00DC5836">
      <w:pPr>
        <w:widowControl w:val="0"/>
        <w:tabs>
          <w:tab w:val="left" w:pos="90"/>
        </w:tabs>
        <w:autoSpaceDE w:val="0"/>
        <w:autoSpaceDN w:val="0"/>
        <w:adjustRightInd w:val="0"/>
        <w:jc w:val="both"/>
        <w:rPr>
          <w:i/>
          <w:iCs/>
          <w:sz w:val="18"/>
          <w:szCs w:val="18"/>
          <w:lang w:val="ro-RO"/>
        </w:rPr>
      </w:pPr>
      <w:r w:rsidRPr="005B75C9">
        <w:rPr>
          <w:i/>
          <w:iCs/>
          <w:sz w:val="18"/>
          <w:szCs w:val="18"/>
          <w:lang w:val="ro-RO"/>
        </w:rPr>
        <w:t xml:space="preserve">Telefon (022) 22-41-28; </w:t>
      </w:r>
      <w:r w:rsidRPr="005B75C9">
        <w:rPr>
          <w:bCs/>
          <w:iCs/>
          <w:sz w:val="18"/>
          <w:szCs w:val="18"/>
          <w:lang w:val="ro-RO"/>
        </w:rPr>
        <w:t xml:space="preserve">pagina Web, </w:t>
      </w:r>
      <w:hyperlink r:id="rId9" w:history="1">
        <w:r w:rsidRPr="005B75C9">
          <w:rPr>
            <w:rStyle w:val="Hyperlink"/>
            <w:color w:val="auto"/>
            <w:sz w:val="18"/>
            <w:szCs w:val="18"/>
            <w:lang w:val="ro-RO" w:eastAsia="ro-RO"/>
          </w:rPr>
          <w:t>www.ase.md</w:t>
        </w:r>
      </w:hyperlink>
      <w:r w:rsidRPr="005B75C9">
        <w:rPr>
          <w:i/>
          <w:iCs/>
          <w:sz w:val="18"/>
          <w:szCs w:val="18"/>
          <w:lang w:val="ro-RO"/>
        </w:rPr>
        <w:t xml:space="preserve">, </w:t>
      </w:r>
    </w:p>
    <w:p w:rsidR="00B9201B" w:rsidRPr="005B75C9" w:rsidRDefault="00B9201B" w:rsidP="00F51E0C">
      <w:pPr>
        <w:shd w:val="clear" w:color="auto" w:fill="FFFFFF"/>
        <w:tabs>
          <w:tab w:val="num" w:pos="426"/>
        </w:tabs>
        <w:jc w:val="both"/>
        <w:rPr>
          <w:i/>
          <w:sz w:val="18"/>
          <w:szCs w:val="18"/>
          <w:lang w:val="ro-RO"/>
        </w:rPr>
      </w:pPr>
      <w:r w:rsidRPr="005B75C9">
        <w:rPr>
          <w:i/>
          <w:sz w:val="18"/>
          <w:szCs w:val="18"/>
          <w:lang w:val="ro-RO"/>
        </w:rPr>
        <w:t>Cont bancar: 22512024696</w:t>
      </w:r>
    </w:p>
    <w:p w:rsidR="00B9201B" w:rsidRPr="005B75C9" w:rsidRDefault="00B9201B" w:rsidP="00F51E0C">
      <w:pPr>
        <w:shd w:val="clear" w:color="auto" w:fill="FFFFFF"/>
        <w:tabs>
          <w:tab w:val="num" w:pos="426"/>
        </w:tabs>
        <w:jc w:val="both"/>
        <w:rPr>
          <w:i/>
          <w:sz w:val="18"/>
          <w:szCs w:val="18"/>
          <w:lang w:val="ro-RO"/>
        </w:rPr>
      </w:pPr>
      <w:r w:rsidRPr="005B75C9">
        <w:rPr>
          <w:i/>
          <w:sz w:val="18"/>
          <w:szCs w:val="18"/>
          <w:lang w:val="ro-RO"/>
        </w:rPr>
        <w:t>Banca:  B.C. Moldova-Agroindbank SA</w:t>
      </w:r>
    </w:p>
    <w:p w:rsidR="00B9201B" w:rsidRPr="005B75C9" w:rsidRDefault="00B9201B" w:rsidP="00F51E0C">
      <w:pPr>
        <w:shd w:val="clear" w:color="auto" w:fill="FFFFFF"/>
        <w:tabs>
          <w:tab w:val="num" w:pos="426"/>
        </w:tabs>
        <w:jc w:val="both"/>
        <w:rPr>
          <w:b/>
          <w:bCs/>
          <w:sz w:val="18"/>
          <w:szCs w:val="18"/>
          <w:lang w:val="ro-RO"/>
        </w:rPr>
      </w:pPr>
      <w:r w:rsidRPr="005B75C9">
        <w:rPr>
          <w:i/>
          <w:sz w:val="18"/>
          <w:szCs w:val="18"/>
          <w:lang w:val="ro-RO"/>
        </w:rPr>
        <w:t>Codul băncii: AGRNMD2X</w:t>
      </w:r>
      <w:r w:rsidRPr="005B75C9">
        <w:rPr>
          <w:i/>
          <w:iCs/>
          <w:sz w:val="18"/>
          <w:szCs w:val="18"/>
          <w:lang w:val="ro-RO"/>
        </w:rPr>
        <w:t xml:space="preserve"> / </w:t>
      </w:r>
      <w:r w:rsidRPr="005B75C9">
        <w:rPr>
          <w:i/>
          <w:sz w:val="18"/>
          <w:szCs w:val="18"/>
          <w:lang w:val="ro-RO"/>
        </w:rPr>
        <w:t>Cod fiscal: 1007600005951</w:t>
      </w:r>
    </w:p>
    <w:p w:rsidR="00B9201B" w:rsidRPr="005B75C9" w:rsidRDefault="00B9201B" w:rsidP="00F51E0C">
      <w:pPr>
        <w:widowControl w:val="0"/>
        <w:tabs>
          <w:tab w:val="left" w:pos="90"/>
          <w:tab w:val="left" w:pos="180"/>
          <w:tab w:val="left" w:pos="1700"/>
        </w:tabs>
        <w:autoSpaceDE w:val="0"/>
        <w:autoSpaceDN w:val="0"/>
        <w:adjustRightInd w:val="0"/>
        <w:jc w:val="both"/>
        <w:rPr>
          <w:b/>
          <w:bCs/>
          <w:sz w:val="18"/>
          <w:szCs w:val="18"/>
          <w:lang w:val="ro-RO"/>
        </w:rPr>
      </w:pPr>
    </w:p>
    <w:p w:rsidR="00B9201B" w:rsidRPr="005B75C9" w:rsidRDefault="00B9201B" w:rsidP="00F51E0C">
      <w:pPr>
        <w:widowControl w:val="0"/>
        <w:tabs>
          <w:tab w:val="left" w:pos="90"/>
          <w:tab w:val="left" w:pos="180"/>
          <w:tab w:val="left" w:pos="1700"/>
        </w:tabs>
        <w:autoSpaceDE w:val="0"/>
        <w:autoSpaceDN w:val="0"/>
        <w:adjustRightInd w:val="0"/>
        <w:jc w:val="both"/>
        <w:rPr>
          <w:sz w:val="18"/>
          <w:szCs w:val="18"/>
          <w:lang w:val="ro-RO"/>
        </w:rPr>
      </w:pPr>
      <w:r w:rsidRPr="005B75C9">
        <w:rPr>
          <w:b/>
          <w:bCs/>
          <w:sz w:val="18"/>
          <w:szCs w:val="18"/>
          <w:lang w:val="ro-RO"/>
        </w:rPr>
        <w:t xml:space="preserve">Rectorul ASEM, profesor universitar,                                                        </w:t>
      </w:r>
      <w:r w:rsidRPr="005B75C9">
        <w:rPr>
          <w:b/>
          <w:bCs/>
          <w:sz w:val="18"/>
          <w:szCs w:val="18"/>
          <w:lang w:val="ro-RO"/>
        </w:rPr>
        <w:tab/>
      </w:r>
      <w:r w:rsidRPr="005B75C9">
        <w:rPr>
          <w:b/>
          <w:sz w:val="18"/>
          <w:szCs w:val="18"/>
          <w:lang w:val="ro-RO"/>
        </w:rPr>
        <w:tab/>
      </w:r>
      <w:r w:rsidRPr="005B75C9">
        <w:rPr>
          <w:sz w:val="18"/>
          <w:szCs w:val="18"/>
          <w:lang w:val="ro-RO"/>
        </w:rPr>
        <w:t xml:space="preserve">                 </w:t>
      </w:r>
    </w:p>
    <w:p w:rsidR="00B9201B" w:rsidRPr="005B75C9" w:rsidRDefault="00B9201B" w:rsidP="00F51E0C">
      <w:pPr>
        <w:widowControl w:val="0"/>
        <w:tabs>
          <w:tab w:val="left" w:pos="90"/>
        </w:tabs>
        <w:autoSpaceDE w:val="0"/>
        <w:autoSpaceDN w:val="0"/>
        <w:adjustRightInd w:val="0"/>
        <w:jc w:val="both"/>
        <w:rPr>
          <w:b/>
          <w:bCs/>
          <w:sz w:val="18"/>
          <w:szCs w:val="18"/>
          <w:lang w:val="ro-RO"/>
        </w:rPr>
      </w:pPr>
      <w:r w:rsidRPr="005B75C9">
        <w:rPr>
          <w:b/>
          <w:bCs/>
          <w:sz w:val="18"/>
          <w:szCs w:val="18"/>
          <w:lang w:val="ro-RO"/>
        </w:rPr>
        <w:t xml:space="preserve">dr. habilitat, academician,                                     </w:t>
      </w:r>
      <w:r w:rsidRPr="005B75C9">
        <w:rPr>
          <w:b/>
          <w:bCs/>
          <w:sz w:val="18"/>
          <w:szCs w:val="18"/>
          <w:lang w:val="ro-RO"/>
        </w:rPr>
        <w:tab/>
      </w:r>
      <w:r w:rsidRPr="005B75C9">
        <w:rPr>
          <w:b/>
          <w:bCs/>
          <w:sz w:val="18"/>
          <w:szCs w:val="18"/>
          <w:lang w:val="ro-RO"/>
        </w:rPr>
        <w:tab/>
        <w:t xml:space="preserve"> </w:t>
      </w:r>
    </w:p>
    <w:p w:rsidR="00B9201B" w:rsidRPr="005B75C9" w:rsidRDefault="00B9201B" w:rsidP="00F51E0C">
      <w:pPr>
        <w:widowControl w:val="0"/>
        <w:tabs>
          <w:tab w:val="left" w:pos="90"/>
        </w:tabs>
        <w:autoSpaceDE w:val="0"/>
        <w:autoSpaceDN w:val="0"/>
        <w:adjustRightInd w:val="0"/>
        <w:jc w:val="both"/>
        <w:rPr>
          <w:sz w:val="18"/>
          <w:szCs w:val="18"/>
          <w:lang w:val="ro-RO"/>
        </w:rPr>
      </w:pPr>
    </w:p>
    <w:p w:rsidR="00B9201B" w:rsidRPr="005B75C9" w:rsidRDefault="00B9201B" w:rsidP="00F51E0C">
      <w:pPr>
        <w:widowControl w:val="0"/>
        <w:tabs>
          <w:tab w:val="left" w:pos="90"/>
        </w:tabs>
        <w:autoSpaceDE w:val="0"/>
        <w:autoSpaceDN w:val="0"/>
        <w:adjustRightInd w:val="0"/>
        <w:jc w:val="both"/>
        <w:rPr>
          <w:b/>
          <w:bCs/>
          <w:sz w:val="18"/>
          <w:szCs w:val="18"/>
          <w:lang w:val="ro-RO"/>
        </w:rPr>
      </w:pPr>
      <w:r w:rsidRPr="005B75C9">
        <w:rPr>
          <w:b/>
          <w:i/>
          <w:sz w:val="18"/>
          <w:szCs w:val="18"/>
          <w:lang w:val="ro-RO"/>
        </w:rPr>
        <w:t xml:space="preserve">Grigore Belostecinic                              L. </w:t>
      </w:r>
      <w:r w:rsidRPr="005B75C9">
        <w:rPr>
          <w:rFonts w:ascii="Tahoma" w:hAnsi="Tahoma" w:cs="Tahoma"/>
          <w:b/>
          <w:i/>
          <w:sz w:val="18"/>
          <w:szCs w:val="18"/>
          <w:lang w:val="ro-RO"/>
        </w:rPr>
        <w:t>Ș</w:t>
      </w:r>
      <w:r w:rsidRPr="005B75C9">
        <w:rPr>
          <w:b/>
          <w:i/>
          <w:sz w:val="18"/>
          <w:szCs w:val="18"/>
          <w:lang w:val="ro-RO"/>
        </w:rPr>
        <w:t xml:space="preserve">.               </w:t>
      </w:r>
      <w:r w:rsidRPr="005B75C9">
        <w:rPr>
          <w:sz w:val="18"/>
          <w:szCs w:val="18"/>
          <w:lang w:val="ro-RO"/>
        </w:rPr>
        <w:tab/>
      </w:r>
      <w:r w:rsidRPr="005B75C9">
        <w:rPr>
          <w:b/>
          <w:bCs/>
          <w:sz w:val="18"/>
          <w:szCs w:val="18"/>
          <w:lang w:val="ro-RO"/>
        </w:rPr>
        <w:t xml:space="preserve">                                           ____________________________________                                               </w:t>
      </w:r>
    </w:p>
    <w:p w:rsidR="00B9201B" w:rsidRPr="005B75C9" w:rsidRDefault="00B9201B" w:rsidP="00F51E0C">
      <w:pPr>
        <w:widowControl w:val="0"/>
        <w:tabs>
          <w:tab w:val="left" w:pos="566"/>
          <w:tab w:val="left" w:pos="6066"/>
        </w:tabs>
        <w:autoSpaceDE w:val="0"/>
        <w:autoSpaceDN w:val="0"/>
        <w:adjustRightInd w:val="0"/>
        <w:spacing w:before="71"/>
        <w:jc w:val="both"/>
        <w:rPr>
          <w:b/>
          <w:bCs/>
          <w:sz w:val="18"/>
          <w:szCs w:val="18"/>
          <w:lang w:val="ro-RO"/>
        </w:rPr>
      </w:pPr>
      <w:r w:rsidRPr="005B75C9">
        <w:rPr>
          <w:b/>
          <w:bCs/>
          <w:sz w:val="18"/>
          <w:szCs w:val="18"/>
          <w:lang w:val="ro-RO"/>
        </w:rPr>
        <w:t xml:space="preserve">   </w:t>
      </w:r>
    </w:p>
    <w:p w:rsidR="00B9201B" w:rsidRPr="005B75C9" w:rsidRDefault="00B9201B" w:rsidP="00F51E0C">
      <w:pPr>
        <w:widowControl w:val="0"/>
        <w:tabs>
          <w:tab w:val="left" w:pos="90"/>
          <w:tab w:val="left" w:pos="5499"/>
        </w:tabs>
        <w:autoSpaceDE w:val="0"/>
        <w:autoSpaceDN w:val="0"/>
        <w:adjustRightInd w:val="0"/>
        <w:spacing w:before="42"/>
        <w:jc w:val="both"/>
        <w:rPr>
          <w:b/>
          <w:bCs/>
          <w:i/>
          <w:iCs/>
          <w:sz w:val="18"/>
          <w:szCs w:val="18"/>
          <w:lang w:val="ro-RO"/>
        </w:rPr>
      </w:pPr>
    </w:p>
    <w:p w:rsidR="00B9201B" w:rsidRPr="005B75C9" w:rsidRDefault="00B9201B" w:rsidP="00B45824">
      <w:pPr>
        <w:widowControl w:val="0"/>
        <w:tabs>
          <w:tab w:val="left" w:pos="90"/>
          <w:tab w:val="left" w:pos="5499"/>
        </w:tabs>
        <w:autoSpaceDE w:val="0"/>
        <w:autoSpaceDN w:val="0"/>
        <w:adjustRightInd w:val="0"/>
        <w:spacing w:before="42"/>
        <w:jc w:val="both"/>
        <w:rPr>
          <w:b/>
          <w:bCs/>
          <w:i/>
          <w:iCs/>
          <w:sz w:val="18"/>
          <w:szCs w:val="18"/>
          <w:lang w:val="ro-RO"/>
        </w:rPr>
      </w:pPr>
      <w:r w:rsidRPr="005B75C9">
        <w:rPr>
          <w:b/>
          <w:bCs/>
          <w:iCs/>
          <w:sz w:val="18"/>
          <w:szCs w:val="18"/>
          <w:lang w:val="ro-RO"/>
        </w:rPr>
        <w:t xml:space="preserve">Directorul </w:t>
      </w:r>
      <w:r w:rsidRPr="005B75C9">
        <w:rPr>
          <w:rFonts w:ascii="Tahoma" w:hAnsi="Tahoma" w:cs="Tahoma"/>
          <w:b/>
          <w:bCs/>
          <w:iCs/>
          <w:sz w:val="18"/>
          <w:szCs w:val="18"/>
          <w:lang w:val="ro-RO"/>
        </w:rPr>
        <w:t>Ș</w:t>
      </w:r>
      <w:r w:rsidRPr="005B75C9">
        <w:rPr>
          <w:b/>
          <w:bCs/>
          <w:iCs/>
          <w:sz w:val="18"/>
          <w:szCs w:val="18"/>
          <w:lang w:val="ro-RO"/>
        </w:rPr>
        <w:t>colii doctorale ASEM</w:t>
      </w:r>
      <w:r w:rsidRPr="005B75C9">
        <w:rPr>
          <w:b/>
          <w:bCs/>
          <w:i/>
          <w:iCs/>
          <w:sz w:val="18"/>
          <w:szCs w:val="18"/>
          <w:lang w:val="ro-RO"/>
        </w:rPr>
        <w:t xml:space="preserve">, </w:t>
      </w:r>
    </w:p>
    <w:p w:rsidR="00B9201B" w:rsidRPr="005B75C9" w:rsidRDefault="00B9201B" w:rsidP="00B45824">
      <w:pPr>
        <w:widowControl w:val="0"/>
        <w:tabs>
          <w:tab w:val="left" w:pos="90"/>
          <w:tab w:val="left" w:pos="180"/>
          <w:tab w:val="left" w:pos="1700"/>
        </w:tabs>
        <w:autoSpaceDE w:val="0"/>
        <w:autoSpaceDN w:val="0"/>
        <w:adjustRightInd w:val="0"/>
        <w:jc w:val="both"/>
        <w:rPr>
          <w:sz w:val="18"/>
          <w:szCs w:val="18"/>
          <w:lang w:val="ro-RO"/>
        </w:rPr>
      </w:pPr>
      <w:r w:rsidRPr="005B75C9">
        <w:rPr>
          <w:b/>
          <w:bCs/>
          <w:sz w:val="18"/>
          <w:szCs w:val="18"/>
          <w:lang w:val="ro-RO"/>
        </w:rPr>
        <w:t>profesor universitar,   dr. habilitat</w:t>
      </w:r>
      <w:r w:rsidRPr="005B75C9">
        <w:rPr>
          <w:b/>
          <w:bCs/>
          <w:sz w:val="18"/>
          <w:szCs w:val="18"/>
          <w:lang w:val="ro-RO"/>
        </w:rPr>
        <w:tab/>
      </w:r>
      <w:r w:rsidRPr="005B75C9">
        <w:rPr>
          <w:b/>
          <w:sz w:val="18"/>
          <w:szCs w:val="18"/>
          <w:lang w:val="ro-RO"/>
        </w:rPr>
        <w:tab/>
      </w:r>
      <w:r w:rsidRPr="005B75C9">
        <w:rPr>
          <w:sz w:val="18"/>
          <w:szCs w:val="18"/>
          <w:lang w:val="ro-RO"/>
        </w:rPr>
        <w:t xml:space="preserve">                 </w:t>
      </w:r>
    </w:p>
    <w:p w:rsidR="00B9201B" w:rsidRPr="005B75C9" w:rsidRDefault="00B9201B" w:rsidP="00B45824">
      <w:pPr>
        <w:widowControl w:val="0"/>
        <w:tabs>
          <w:tab w:val="left" w:pos="90"/>
          <w:tab w:val="left" w:pos="5499"/>
        </w:tabs>
        <w:autoSpaceDE w:val="0"/>
        <w:autoSpaceDN w:val="0"/>
        <w:adjustRightInd w:val="0"/>
        <w:spacing w:before="42"/>
        <w:jc w:val="both"/>
        <w:rPr>
          <w:b/>
          <w:bCs/>
          <w:i/>
          <w:iCs/>
          <w:sz w:val="18"/>
          <w:szCs w:val="18"/>
          <w:lang w:val="ro-RO"/>
        </w:rPr>
      </w:pPr>
      <w:r w:rsidRPr="005B75C9">
        <w:rPr>
          <w:b/>
          <w:bCs/>
          <w:i/>
          <w:iCs/>
          <w:sz w:val="18"/>
          <w:szCs w:val="18"/>
          <w:lang w:val="ro-RO"/>
        </w:rPr>
        <w:t xml:space="preserve"> Eugenia Feura</w:t>
      </w:r>
      <w:r w:rsidRPr="005B75C9">
        <w:rPr>
          <w:rFonts w:ascii="Tahoma" w:hAnsi="Tahoma" w:cs="Tahoma"/>
          <w:b/>
          <w:bCs/>
          <w:i/>
          <w:iCs/>
          <w:sz w:val="18"/>
          <w:szCs w:val="18"/>
          <w:lang w:val="ro-RO"/>
        </w:rPr>
        <w:t>ș</w:t>
      </w:r>
      <w:r w:rsidRPr="005B75C9">
        <w:rPr>
          <w:b/>
          <w:bCs/>
          <w:i/>
          <w:iCs/>
          <w:sz w:val="18"/>
          <w:szCs w:val="18"/>
          <w:lang w:val="ro-RO"/>
        </w:rPr>
        <w:t xml:space="preserve">                                                                                                            </w:t>
      </w:r>
    </w:p>
    <w:p w:rsidR="00B9201B" w:rsidRPr="005B75C9" w:rsidRDefault="00B9201B" w:rsidP="00F51E0C">
      <w:pPr>
        <w:widowControl w:val="0"/>
        <w:tabs>
          <w:tab w:val="left" w:pos="90"/>
          <w:tab w:val="left" w:pos="5499"/>
        </w:tabs>
        <w:autoSpaceDE w:val="0"/>
        <w:autoSpaceDN w:val="0"/>
        <w:adjustRightInd w:val="0"/>
        <w:spacing w:before="42"/>
        <w:jc w:val="both"/>
        <w:rPr>
          <w:b/>
          <w:bCs/>
          <w:i/>
          <w:iCs/>
          <w:sz w:val="18"/>
          <w:szCs w:val="18"/>
          <w:lang w:val="ro-RO"/>
        </w:rPr>
      </w:pPr>
      <w:r w:rsidRPr="005B75C9">
        <w:rPr>
          <w:rStyle w:val="FontStyle41"/>
          <w:rFonts w:ascii="Times New Roman" w:hAnsi="Times New Roman" w:cs="Constantia"/>
          <w:bCs/>
          <w:iCs/>
          <w:sz w:val="18"/>
          <w:szCs w:val="18"/>
          <w:lang w:val="ro-RO" w:eastAsia="ro-RO"/>
        </w:rPr>
        <w:t xml:space="preserve">  </w:t>
      </w:r>
    </w:p>
    <w:p w:rsidR="00B9201B" w:rsidRPr="005B75C9" w:rsidRDefault="00B9201B" w:rsidP="00F51E0C">
      <w:pPr>
        <w:widowControl w:val="0"/>
        <w:tabs>
          <w:tab w:val="left" w:pos="90"/>
          <w:tab w:val="left" w:pos="5499"/>
        </w:tabs>
        <w:autoSpaceDE w:val="0"/>
        <w:autoSpaceDN w:val="0"/>
        <w:adjustRightInd w:val="0"/>
        <w:spacing w:before="42"/>
        <w:jc w:val="both"/>
        <w:rPr>
          <w:b/>
          <w:bCs/>
          <w:i/>
          <w:iCs/>
          <w:sz w:val="18"/>
          <w:szCs w:val="18"/>
          <w:lang w:val="ro-RO"/>
        </w:rPr>
      </w:pPr>
    </w:p>
    <w:p w:rsidR="00B9201B" w:rsidRPr="005B75C9" w:rsidRDefault="00B9201B" w:rsidP="00F51E0C">
      <w:pPr>
        <w:widowControl w:val="0"/>
        <w:tabs>
          <w:tab w:val="left" w:pos="90"/>
          <w:tab w:val="left" w:pos="5499"/>
        </w:tabs>
        <w:autoSpaceDE w:val="0"/>
        <w:autoSpaceDN w:val="0"/>
        <w:adjustRightInd w:val="0"/>
        <w:spacing w:before="42"/>
        <w:jc w:val="both"/>
        <w:rPr>
          <w:b/>
          <w:bCs/>
          <w:i/>
          <w:iCs/>
          <w:sz w:val="18"/>
          <w:szCs w:val="18"/>
          <w:lang w:val="ro-RO"/>
        </w:rPr>
      </w:pPr>
    </w:p>
    <w:p w:rsidR="00B9201B" w:rsidRPr="005B75C9" w:rsidRDefault="00B9201B" w:rsidP="00D02B81">
      <w:pPr>
        <w:rPr>
          <w:b/>
          <w:sz w:val="18"/>
          <w:szCs w:val="18"/>
          <w:lang w:val="ro-RO"/>
        </w:rPr>
      </w:pPr>
      <w:r w:rsidRPr="005B75C9">
        <w:rPr>
          <w:b/>
          <w:sz w:val="18"/>
          <w:szCs w:val="18"/>
          <w:lang w:val="ro-RO"/>
        </w:rPr>
        <w:t>Conducătorul de doctorat</w:t>
      </w:r>
    </w:p>
    <w:p w:rsidR="00B9201B" w:rsidRPr="005B75C9" w:rsidRDefault="00B9201B" w:rsidP="00D02B81">
      <w:pPr>
        <w:jc w:val="both"/>
        <w:rPr>
          <w:lang w:val="ro-RO"/>
        </w:rPr>
      </w:pPr>
    </w:p>
    <w:p w:rsidR="00B9201B" w:rsidRPr="005B75C9" w:rsidRDefault="00B9201B" w:rsidP="00D02B81">
      <w:pPr>
        <w:jc w:val="both"/>
        <w:rPr>
          <w:lang w:val="ro-RO"/>
        </w:rPr>
      </w:pPr>
      <w:r w:rsidRPr="005B75C9">
        <w:rPr>
          <w:lang w:val="ro-RO"/>
        </w:rPr>
        <w:t xml:space="preserve">______________________                                                              </w:t>
      </w:r>
    </w:p>
    <w:p w:rsidR="00B9201B" w:rsidRPr="005B75C9" w:rsidRDefault="00B9201B" w:rsidP="00D02B81">
      <w:pPr>
        <w:jc w:val="both"/>
        <w:rPr>
          <w:sz w:val="16"/>
          <w:szCs w:val="16"/>
          <w:lang w:val="ro-RO"/>
        </w:rPr>
      </w:pPr>
    </w:p>
    <w:p w:rsidR="00B9201B" w:rsidRPr="005B75C9" w:rsidRDefault="00B9201B" w:rsidP="00DC5836">
      <w:pPr>
        <w:widowControl w:val="0"/>
        <w:tabs>
          <w:tab w:val="left" w:pos="90"/>
          <w:tab w:val="left" w:pos="5499"/>
        </w:tabs>
        <w:autoSpaceDE w:val="0"/>
        <w:autoSpaceDN w:val="0"/>
        <w:adjustRightInd w:val="0"/>
        <w:spacing w:before="42"/>
        <w:jc w:val="center"/>
        <w:rPr>
          <w:b/>
          <w:bCs/>
          <w:i/>
          <w:iCs/>
          <w:sz w:val="16"/>
          <w:szCs w:val="16"/>
          <w:lang w:val="ro-RO"/>
        </w:rPr>
      </w:pPr>
      <w:r w:rsidRPr="005B75C9">
        <w:rPr>
          <w:b/>
          <w:bCs/>
          <w:sz w:val="16"/>
          <w:szCs w:val="16"/>
          <w:lang w:val="ro-RO"/>
        </w:rPr>
        <w:t>RELATII</w:t>
      </w:r>
    </w:p>
    <w:p w:rsidR="00B9201B" w:rsidRPr="005B75C9" w:rsidRDefault="00B9201B" w:rsidP="00DC5836">
      <w:pPr>
        <w:widowControl w:val="0"/>
        <w:tabs>
          <w:tab w:val="left" w:pos="90"/>
          <w:tab w:val="left" w:pos="5499"/>
        </w:tabs>
        <w:autoSpaceDE w:val="0"/>
        <w:autoSpaceDN w:val="0"/>
        <w:adjustRightInd w:val="0"/>
        <w:spacing w:before="42"/>
        <w:jc w:val="both"/>
        <w:rPr>
          <w:bCs/>
          <w:iCs/>
          <w:sz w:val="16"/>
          <w:szCs w:val="16"/>
          <w:lang w:val="ro-RO"/>
        </w:rPr>
      </w:pPr>
      <w:r w:rsidRPr="005B75C9">
        <w:rPr>
          <w:bCs/>
          <w:iCs/>
          <w:sz w:val="16"/>
          <w:szCs w:val="16"/>
          <w:lang w:val="ro-RO"/>
        </w:rPr>
        <w:t xml:space="preserve">1. Serviciul Juridic </w:t>
      </w:r>
      <w:r>
        <w:rPr>
          <w:bCs/>
          <w:iCs/>
          <w:sz w:val="16"/>
          <w:szCs w:val="16"/>
          <w:lang w:val="ro-RO"/>
        </w:rPr>
        <w:t>ş</w:t>
      </w:r>
      <w:r w:rsidRPr="005B75C9">
        <w:rPr>
          <w:bCs/>
          <w:iCs/>
          <w:sz w:val="16"/>
          <w:szCs w:val="16"/>
          <w:lang w:val="ro-RO"/>
        </w:rPr>
        <w:t xml:space="preserve">i de Secretariat ASEM                                                                            tel. (022) 40-27-26; (022) 40-28-45   </w:t>
      </w:r>
    </w:p>
    <w:p w:rsidR="00B9201B" w:rsidRPr="005B75C9" w:rsidRDefault="00B9201B" w:rsidP="00DC5836">
      <w:pPr>
        <w:widowControl w:val="0"/>
        <w:tabs>
          <w:tab w:val="left" w:pos="90"/>
          <w:tab w:val="left" w:pos="5499"/>
        </w:tabs>
        <w:autoSpaceDE w:val="0"/>
        <w:autoSpaceDN w:val="0"/>
        <w:adjustRightInd w:val="0"/>
        <w:spacing w:before="42"/>
        <w:jc w:val="both"/>
        <w:rPr>
          <w:bCs/>
          <w:iCs/>
          <w:sz w:val="16"/>
          <w:szCs w:val="16"/>
          <w:lang w:val="ro-RO"/>
        </w:rPr>
      </w:pPr>
      <w:r w:rsidRPr="005B75C9">
        <w:rPr>
          <w:bCs/>
          <w:iCs/>
          <w:sz w:val="16"/>
          <w:szCs w:val="16"/>
          <w:lang w:val="ro-RO"/>
        </w:rPr>
        <w:t xml:space="preserve">2.  </w:t>
      </w:r>
      <w:r>
        <w:rPr>
          <w:rFonts w:ascii="Tahoma" w:hAnsi="Tahoma" w:cs="Tahoma"/>
          <w:bCs/>
          <w:iCs/>
          <w:sz w:val="16"/>
          <w:szCs w:val="16"/>
          <w:lang w:val="ro-RO"/>
        </w:rPr>
        <w:t>Ş</w:t>
      </w:r>
      <w:r w:rsidRPr="005B75C9">
        <w:rPr>
          <w:bCs/>
          <w:iCs/>
          <w:sz w:val="16"/>
          <w:szCs w:val="16"/>
          <w:lang w:val="ro-RO"/>
        </w:rPr>
        <w:t xml:space="preserve">coala doctorală  ASEM                                                                                                   tel. (022) 40-27-78; (022) 40-29-92   </w:t>
      </w:r>
    </w:p>
    <w:sectPr w:rsidR="00B9201B" w:rsidRPr="005B75C9" w:rsidSect="00CE08E3">
      <w:footerReference w:type="default" r:id="rId10"/>
      <w:pgSz w:w="11904" w:h="16836" w:code="9"/>
      <w:pgMar w:top="567" w:right="420" w:bottom="45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01B" w:rsidRDefault="00B9201B" w:rsidP="00124462">
      <w:r>
        <w:separator/>
      </w:r>
    </w:p>
  </w:endnote>
  <w:endnote w:type="continuationSeparator" w:id="0">
    <w:p w:rsidR="00B9201B" w:rsidRDefault="00B9201B" w:rsidP="00124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01B" w:rsidRDefault="00B9201B">
    <w:pPr>
      <w:pStyle w:val="Footer"/>
      <w:jc w:val="right"/>
    </w:pPr>
    <w:fldSimple w:instr="PAGE   \* MERGEFORMAT">
      <w:r w:rsidRPr="008243AF">
        <w:rPr>
          <w:noProof/>
          <w:lang w:val="ru-RU"/>
        </w:rPr>
        <w:t>2</w:t>
      </w:r>
    </w:fldSimple>
  </w:p>
  <w:p w:rsidR="00B9201B" w:rsidRDefault="00B92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01B" w:rsidRDefault="00B9201B" w:rsidP="00124462">
      <w:r>
        <w:separator/>
      </w:r>
    </w:p>
  </w:footnote>
  <w:footnote w:type="continuationSeparator" w:id="0">
    <w:p w:rsidR="00B9201B" w:rsidRDefault="00B9201B" w:rsidP="00124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82287"/>
    <w:multiLevelType w:val="hybridMultilevel"/>
    <w:tmpl w:val="A76C7D14"/>
    <w:lvl w:ilvl="0" w:tplc="0418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31956CD9"/>
    <w:multiLevelType w:val="hybridMultilevel"/>
    <w:tmpl w:val="3140D9F8"/>
    <w:lvl w:ilvl="0" w:tplc="04190019">
      <w:start w:val="1"/>
      <w:numFmt w:val="lowerLetter"/>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4CDB2247"/>
    <w:multiLevelType w:val="hybridMultilevel"/>
    <w:tmpl w:val="BFC0AAB0"/>
    <w:lvl w:ilvl="0" w:tplc="0419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5BEB0E52"/>
    <w:multiLevelType w:val="hybridMultilevel"/>
    <w:tmpl w:val="4BEAE44C"/>
    <w:lvl w:ilvl="0" w:tplc="9B687144">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7F036705"/>
    <w:multiLevelType w:val="hybridMultilevel"/>
    <w:tmpl w:val="F4FCE7CE"/>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261"/>
    <w:rsid w:val="00001951"/>
    <w:rsid w:val="00014BB5"/>
    <w:rsid w:val="00053897"/>
    <w:rsid w:val="000614AC"/>
    <w:rsid w:val="0006367D"/>
    <w:rsid w:val="00124462"/>
    <w:rsid w:val="00153EDD"/>
    <w:rsid w:val="001768EE"/>
    <w:rsid w:val="00177392"/>
    <w:rsid w:val="001B79E9"/>
    <w:rsid w:val="001C07AF"/>
    <w:rsid w:val="001C1095"/>
    <w:rsid w:val="001D56BD"/>
    <w:rsid w:val="001E26B2"/>
    <w:rsid w:val="00231328"/>
    <w:rsid w:val="0027055A"/>
    <w:rsid w:val="002B141D"/>
    <w:rsid w:val="002D3193"/>
    <w:rsid w:val="002E1142"/>
    <w:rsid w:val="002F2021"/>
    <w:rsid w:val="00365D9B"/>
    <w:rsid w:val="00394FA2"/>
    <w:rsid w:val="003B3E61"/>
    <w:rsid w:val="003F70BD"/>
    <w:rsid w:val="00405B7F"/>
    <w:rsid w:val="00421A4E"/>
    <w:rsid w:val="004265EF"/>
    <w:rsid w:val="00431B08"/>
    <w:rsid w:val="00462F65"/>
    <w:rsid w:val="004705FF"/>
    <w:rsid w:val="00486A6F"/>
    <w:rsid w:val="004C4ADA"/>
    <w:rsid w:val="00570BDF"/>
    <w:rsid w:val="005B75C9"/>
    <w:rsid w:val="005E03AB"/>
    <w:rsid w:val="005E7244"/>
    <w:rsid w:val="00667D43"/>
    <w:rsid w:val="00701B06"/>
    <w:rsid w:val="00706E0E"/>
    <w:rsid w:val="0074190A"/>
    <w:rsid w:val="00743FF6"/>
    <w:rsid w:val="007667FE"/>
    <w:rsid w:val="007972E6"/>
    <w:rsid w:val="007B0FF2"/>
    <w:rsid w:val="007D6DD8"/>
    <w:rsid w:val="007F0AA8"/>
    <w:rsid w:val="008079D6"/>
    <w:rsid w:val="00822C43"/>
    <w:rsid w:val="008243AF"/>
    <w:rsid w:val="0083597C"/>
    <w:rsid w:val="00836446"/>
    <w:rsid w:val="0086233D"/>
    <w:rsid w:val="0088145A"/>
    <w:rsid w:val="008D2D98"/>
    <w:rsid w:val="00960773"/>
    <w:rsid w:val="00960E5A"/>
    <w:rsid w:val="0097587B"/>
    <w:rsid w:val="00996B19"/>
    <w:rsid w:val="009A483A"/>
    <w:rsid w:val="009B6B1D"/>
    <w:rsid w:val="009D4632"/>
    <w:rsid w:val="00A57DE4"/>
    <w:rsid w:val="00A91C6C"/>
    <w:rsid w:val="00AA0E56"/>
    <w:rsid w:val="00AB2E00"/>
    <w:rsid w:val="00AC7977"/>
    <w:rsid w:val="00AD1F9D"/>
    <w:rsid w:val="00B13574"/>
    <w:rsid w:val="00B42681"/>
    <w:rsid w:val="00B4307F"/>
    <w:rsid w:val="00B45824"/>
    <w:rsid w:val="00B51F78"/>
    <w:rsid w:val="00B7652A"/>
    <w:rsid w:val="00B9201B"/>
    <w:rsid w:val="00BD0D59"/>
    <w:rsid w:val="00BD4365"/>
    <w:rsid w:val="00BE3CF9"/>
    <w:rsid w:val="00BF1789"/>
    <w:rsid w:val="00C17261"/>
    <w:rsid w:val="00C2712C"/>
    <w:rsid w:val="00C41443"/>
    <w:rsid w:val="00C74ACD"/>
    <w:rsid w:val="00C77392"/>
    <w:rsid w:val="00C836B4"/>
    <w:rsid w:val="00C93692"/>
    <w:rsid w:val="00CE08E3"/>
    <w:rsid w:val="00CE371E"/>
    <w:rsid w:val="00CE3B51"/>
    <w:rsid w:val="00D019E8"/>
    <w:rsid w:val="00D02B81"/>
    <w:rsid w:val="00D05CA7"/>
    <w:rsid w:val="00D05F1B"/>
    <w:rsid w:val="00D623C9"/>
    <w:rsid w:val="00D927E7"/>
    <w:rsid w:val="00DB3C75"/>
    <w:rsid w:val="00DB5620"/>
    <w:rsid w:val="00DC064D"/>
    <w:rsid w:val="00DC2CC8"/>
    <w:rsid w:val="00DC5836"/>
    <w:rsid w:val="00DD5916"/>
    <w:rsid w:val="00DD7145"/>
    <w:rsid w:val="00DE7D27"/>
    <w:rsid w:val="00E3029C"/>
    <w:rsid w:val="00EC6171"/>
    <w:rsid w:val="00EE2D34"/>
    <w:rsid w:val="00EE7967"/>
    <w:rsid w:val="00F06876"/>
    <w:rsid w:val="00F202F8"/>
    <w:rsid w:val="00F20C8D"/>
    <w:rsid w:val="00F51E0C"/>
    <w:rsid w:val="00F56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61"/>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72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7261"/>
    <w:rPr>
      <w:rFonts w:ascii="Tahoma" w:hAnsi="Tahoma" w:cs="Tahoma"/>
      <w:sz w:val="16"/>
      <w:szCs w:val="16"/>
      <w:lang w:val="en-US"/>
    </w:rPr>
  </w:style>
  <w:style w:type="character" w:customStyle="1" w:styleId="FontStyle21">
    <w:name w:val="Font Style21"/>
    <w:basedOn w:val="DefaultParagraphFont"/>
    <w:uiPriority w:val="99"/>
    <w:rsid w:val="00C2712C"/>
    <w:rPr>
      <w:rFonts w:ascii="Times New Roman" w:hAnsi="Times New Roman" w:cs="Times New Roman"/>
      <w:b/>
      <w:bCs/>
      <w:sz w:val="18"/>
      <w:szCs w:val="18"/>
    </w:rPr>
  </w:style>
  <w:style w:type="paragraph" w:customStyle="1" w:styleId="Style6">
    <w:name w:val="Style6"/>
    <w:basedOn w:val="Normal"/>
    <w:uiPriority w:val="99"/>
    <w:rsid w:val="00124462"/>
    <w:pPr>
      <w:widowControl w:val="0"/>
      <w:autoSpaceDE w:val="0"/>
      <w:autoSpaceDN w:val="0"/>
      <w:adjustRightInd w:val="0"/>
      <w:spacing w:line="270" w:lineRule="exact"/>
      <w:ind w:firstLine="840"/>
    </w:pPr>
    <w:rPr>
      <w:rFonts w:ascii="Arial Black" w:hAnsi="Arial Black"/>
      <w:lang w:val="ru-RU" w:eastAsia="ru-RU"/>
    </w:rPr>
  </w:style>
  <w:style w:type="character" w:customStyle="1" w:styleId="FontStyle41">
    <w:name w:val="Font Style41"/>
    <w:uiPriority w:val="99"/>
    <w:rsid w:val="00124462"/>
    <w:rPr>
      <w:rFonts w:ascii="Constantia" w:hAnsi="Constantia"/>
      <w:b/>
      <w:i/>
      <w:sz w:val="20"/>
    </w:rPr>
  </w:style>
  <w:style w:type="paragraph" w:styleId="ListParagraph">
    <w:name w:val="List Paragraph"/>
    <w:basedOn w:val="Normal"/>
    <w:uiPriority w:val="99"/>
    <w:qFormat/>
    <w:rsid w:val="00124462"/>
    <w:pPr>
      <w:ind w:left="720"/>
      <w:contextualSpacing/>
    </w:pPr>
  </w:style>
  <w:style w:type="paragraph" w:styleId="Header">
    <w:name w:val="header"/>
    <w:basedOn w:val="Normal"/>
    <w:link w:val="HeaderChar"/>
    <w:uiPriority w:val="99"/>
    <w:rsid w:val="00124462"/>
    <w:pPr>
      <w:tabs>
        <w:tab w:val="center" w:pos="4677"/>
        <w:tab w:val="right" w:pos="9355"/>
      </w:tabs>
    </w:pPr>
  </w:style>
  <w:style w:type="character" w:customStyle="1" w:styleId="HeaderChar">
    <w:name w:val="Header Char"/>
    <w:basedOn w:val="DefaultParagraphFont"/>
    <w:link w:val="Header"/>
    <w:uiPriority w:val="99"/>
    <w:locked/>
    <w:rsid w:val="00124462"/>
    <w:rPr>
      <w:rFonts w:ascii="Times New Roman" w:hAnsi="Times New Roman" w:cs="Times New Roman"/>
      <w:sz w:val="24"/>
      <w:szCs w:val="24"/>
      <w:lang w:val="en-US"/>
    </w:rPr>
  </w:style>
  <w:style w:type="paragraph" w:styleId="Footer">
    <w:name w:val="footer"/>
    <w:basedOn w:val="Normal"/>
    <w:link w:val="FooterChar"/>
    <w:uiPriority w:val="99"/>
    <w:rsid w:val="00124462"/>
    <w:pPr>
      <w:tabs>
        <w:tab w:val="center" w:pos="4677"/>
        <w:tab w:val="right" w:pos="9355"/>
      </w:tabs>
    </w:pPr>
  </w:style>
  <w:style w:type="character" w:customStyle="1" w:styleId="FooterChar">
    <w:name w:val="Footer Char"/>
    <w:basedOn w:val="DefaultParagraphFont"/>
    <w:link w:val="Footer"/>
    <w:uiPriority w:val="99"/>
    <w:locked/>
    <w:rsid w:val="00124462"/>
    <w:rPr>
      <w:rFonts w:ascii="Times New Roman" w:hAnsi="Times New Roman" w:cs="Times New Roman"/>
      <w:sz w:val="24"/>
      <w:szCs w:val="24"/>
      <w:lang w:val="en-US"/>
    </w:rPr>
  </w:style>
  <w:style w:type="paragraph" w:styleId="BodyText2">
    <w:name w:val="Body Text 2"/>
    <w:basedOn w:val="Normal"/>
    <w:link w:val="BodyText2Char"/>
    <w:uiPriority w:val="99"/>
    <w:rsid w:val="00D02B81"/>
    <w:pPr>
      <w:shd w:val="clear" w:color="auto" w:fill="FFFFFF"/>
      <w:jc w:val="both"/>
    </w:pPr>
    <w:rPr>
      <w:color w:val="000000"/>
      <w:sz w:val="18"/>
      <w:szCs w:val="18"/>
      <w:lang w:val="ro-RO"/>
    </w:rPr>
  </w:style>
  <w:style w:type="character" w:customStyle="1" w:styleId="BodyText2Char">
    <w:name w:val="Body Text 2 Char"/>
    <w:basedOn w:val="DefaultParagraphFont"/>
    <w:link w:val="BodyText2"/>
    <w:uiPriority w:val="99"/>
    <w:locked/>
    <w:rsid w:val="00D02B81"/>
    <w:rPr>
      <w:rFonts w:ascii="Times New Roman" w:hAnsi="Times New Roman" w:cs="Times New Roman"/>
      <w:color w:val="000000"/>
      <w:sz w:val="18"/>
      <w:szCs w:val="18"/>
      <w:shd w:val="clear" w:color="auto" w:fill="FFFFFF"/>
    </w:rPr>
  </w:style>
  <w:style w:type="table" w:styleId="TableGrid">
    <w:name w:val="Table Grid"/>
    <w:basedOn w:val="TableNormal"/>
    <w:uiPriority w:val="99"/>
    <w:rsid w:val="00D02B81"/>
    <w:rPr>
      <w:rFonts w:ascii="Times New Roman" w:eastAsia="Times New Roman" w:hAnsi="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8">
    <w:name w:val="Font Style48"/>
    <w:uiPriority w:val="99"/>
    <w:rsid w:val="002B141D"/>
    <w:rPr>
      <w:rFonts w:ascii="Times New Roman" w:hAnsi="Times New Roman"/>
      <w:sz w:val="20"/>
    </w:rPr>
  </w:style>
  <w:style w:type="character" w:styleId="Hyperlink">
    <w:name w:val="Hyperlink"/>
    <w:basedOn w:val="DefaultParagraphFont"/>
    <w:uiPriority w:val="99"/>
    <w:rsid w:val="002B141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m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e.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3</Pages>
  <Words>2362</Words>
  <Characters>13468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dc:creator>
  <cp:keywords/>
  <dc:description/>
  <cp:lastModifiedBy>A</cp:lastModifiedBy>
  <cp:revision>8</cp:revision>
  <cp:lastPrinted>2015-11-24T10:55:00Z</cp:lastPrinted>
  <dcterms:created xsi:type="dcterms:W3CDTF">2015-11-23T12:59:00Z</dcterms:created>
  <dcterms:modified xsi:type="dcterms:W3CDTF">2015-11-26T08:40:00Z</dcterms:modified>
</cp:coreProperties>
</file>